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28D305" w14:textId="6B8F8D5F" w:rsidR="00E04985" w:rsidRPr="008C79F1" w:rsidRDefault="007641B5" w:rsidP="00E04985">
      <w:pPr>
        <w:jc w:val="both"/>
        <w:rPr>
          <w:rFonts w:ascii="Arial Narrow" w:hAnsi="Arial Narrow" w:cs="Arial"/>
          <w:b/>
        </w:rPr>
      </w:pPr>
      <w:bookmarkStart w:id="0" w:name="_GoBack"/>
      <w:bookmarkEnd w:id="0"/>
      <w:r>
        <w:rPr>
          <w:rFonts w:ascii="Arial Narrow" w:hAnsi="Arial Narrow" w:cs="Arial"/>
          <w:b/>
        </w:rPr>
        <w:t xml:space="preserve"> </w:t>
      </w:r>
    </w:p>
    <w:p w14:paraId="5C13D9AA" w14:textId="77777777" w:rsidR="006F4BF9" w:rsidRDefault="006F4BF9" w:rsidP="006F4BF9">
      <w:pPr>
        <w:spacing w:after="0" w:line="240" w:lineRule="auto"/>
        <w:jc w:val="center"/>
        <w:rPr>
          <w:rFonts w:ascii="Arial Narrow" w:hAnsi="Arial Narrow" w:cs="Arial"/>
          <w:color w:val="000000"/>
          <w:sz w:val="24"/>
          <w:szCs w:val="24"/>
          <w:lang w:eastAsia="es-CO"/>
        </w:rPr>
      </w:pPr>
    </w:p>
    <w:p w14:paraId="009232B7" w14:textId="77777777" w:rsidR="006F4BF9" w:rsidRDefault="006F4BF9" w:rsidP="006F4BF9">
      <w:pPr>
        <w:spacing w:after="0" w:line="240" w:lineRule="auto"/>
        <w:jc w:val="center"/>
        <w:rPr>
          <w:rFonts w:ascii="Arial Narrow" w:hAnsi="Arial Narrow" w:cs="Arial"/>
          <w:color w:val="000000"/>
          <w:sz w:val="24"/>
          <w:szCs w:val="24"/>
          <w:lang w:eastAsia="es-CO"/>
        </w:rPr>
      </w:pPr>
    </w:p>
    <w:p w14:paraId="03B055CD" w14:textId="77777777" w:rsidR="006F4BF9" w:rsidRPr="005C6EC2" w:rsidRDefault="006F4BF9" w:rsidP="006A4656">
      <w:pPr>
        <w:pStyle w:val="Ttulo1"/>
        <w:rPr>
          <w:lang w:eastAsia="es-CO"/>
        </w:rPr>
      </w:pPr>
      <w:r w:rsidRPr="005C6EC2">
        <w:rPr>
          <w:lang w:eastAsia="es-CO"/>
        </w:rPr>
        <w:t>NOMBRE DE LA INVESTIGACIÓN</w:t>
      </w:r>
    </w:p>
    <w:p w14:paraId="6818E575" w14:textId="43A5203D" w:rsidR="006F4BF9" w:rsidRPr="005C6EC2" w:rsidRDefault="00C104E2" w:rsidP="006A4656">
      <w:pPr>
        <w:pStyle w:val="Textoindependiente"/>
      </w:pPr>
      <w:r>
        <w:t>Plantas medicinales con alto valor nutricional como suplementos alimenticios</w:t>
      </w:r>
    </w:p>
    <w:p w14:paraId="005D48F8" w14:textId="77777777" w:rsidR="00AF2B53" w:rsidRPr="005C6EC2" w:rsidRDefault="00AF2B53" w:rsidP="006F4BF9">
      <w:pPr>
        <w:spacing w:after="0" w:line="240" w:lineRule="auto"/>
        <w:jc w:val="center"/>
        <w:rPr>
          <w:rFonts w:ascii="Arial" w:hAnsi="Arial" w:cs="Arial"/>
          <w:color w:val="17365D"/>
          <w:sz w:val="24"/>
          <w:szCs w:val="24"/>
          <w:lang w:eastAsia="es-CO"/>
        </w:rPr>
      </w:pPr>
    </w:p>
    <w:p w14:paraId="71BABC9A" w14:textId="77777777" w:rsidR="006F4BF9" w:rsidRPr="005C6EC2" w:rsidRDefault="006F4BF9" w:rsidP="006F4BF9">
      <w:pPr>
        <w:spacing w:after="0" w:line="240" w:lineRule="auto"/>
        <w:jc w:val="center"/>
        <w:rPr>
          <w:rFonts w:ascii="Arial" w:hAnsi="Arial" w:cs="Arial"/>
          <w:color w:val="17365D"/>
          <w:sz w:val="24"/>
          <w:szCs w:val="24"/>
          <w:lang w:eastAsia="es-CO"/>
        </w:rPr>
      </w:pPr>
    </w:p>
    <w:p w14:paraId="23E2525D" w14:textId="3F56F990" w:rsidR="006F4BF9" w:rsidRPr="005C6EC2" w:rsidRDefault="00AF2B53" w:rsidP="006A4656">
      <w:pPr>
        <w:pStyle w:val="Ttulo1"/>
        <w:rPr>
          <w:lang w:eastAsia="es-CO"/>
        </w:rPr>
      </w:pPr>
      <w:r>
        <w:rPr>
          <w:lang w:eastAsia="es-CO"/>
        </w:rPr>
        <w:t>DEPARTAMENTO (CIUDAD</w:t>
      </w:r>
      <w:r w:rsidR="006F4BF9" w:rsidRPr="005C6EC2">
        <w:rPr>
          <w:lang w:eastAsia="es-CO"/>
        </w:rPr>
        <w:t xml:space="preserve"> Y/O MUNICIPIO)</w:t>
      </w:r>
    </w:p>
    <w:p w14:paraId="5B4EDCB2" w14:textId="552A6E99" w:rsidR="006F4BF9" w:rsidRPr="005C6EC2" w:rsidRDefault="00C104E2" w:rsidP="006A4656">
      <w:pPr>
        <w:pStyle w:val="Textoindependiente"/>
      </w:pPr>
      <w:r>
        <w:t>HUILA(GARZON)</w:t>
      </w:r>
    </w:p>
    <w:p w14:paraId="28477272" w14:textId="77777777" w:rsidR="006F4BF9" w:rsidRDefault="006F4BF9" w:rsidP="006F4BF9">
      <w:pPr>
        <w:spacing w:after="0" w:line="240" w:lineRule="auto"/>
        <w:jc w:val="center"/>
        <w:rPr>
          <w:rFonts w:ascii="Arial" w:hAnsi="Arial" w:cs="Arial"/>
          <w:color w:val="000000"/>
          <w:sz w:val="24"/>
          <w:szCs w:val="24"/>
          <w:lang w:eastAsia="es-CO"/>
        </w:rPr>
      </w:pPr>
    </w:p>
    <w:p w14:paraId="15C5074C" w14:textId="77777777" w:rsidR="00AF2B53" w:rsidRPr="005C6EC2" w:rsidRDefault="00AF2B53" w:rsidP="006F4BF9">
      <w:pPr>
        <w:spacing w:after="0" w:line="240" w:lineRule="auto"/>
        <w:jc w:val="center"/>
        <w:rPr>
          <w:rFonts w:ascii="Arial" w:hAnsi="Arial" w:cs="Arial"/>
          <w:color w:val="000000"/>
          <w:sz w:val="24"/>
          <w:szCs w:val="24"/>
          <w:lang w:eastAsia="es-CO"/>
        </w:rPr>
      </w:pPr>
    </w:p>
    <w:p w14:paraId="57FE40D3" w14:textId="77777777" w:rsidR="006F4BF9" w:rsidRPr="005C6EC2" w:rsidRDefault="006F4BF9" w:rsidP="006F4BF9">
      <w:pPr>
        <w:spacing w:after="0" w:line="240" w:lineRule="auto"/>
        <w:jc w:val="center"/>
        <w:rPr>
          <w:rFonts w:ascii="Arial" w:hAnsi="Arial" w:cs="Arial"/>
          <w:color w:val="000000"/>
          <w:sz w:val="24"/>
          <w:szCs w:val="24"/>
          <w:lang w:eastAsia="es-CO"/>
        </w:rPr>
      </w:pPr>
    </w:p>
    <w:p w14:paraId="5009CE72" w14:textId="4D918A57" w:rsidR="006F4BF9" w:rsidRPr="005C6EC2" w:rsidRDefault="006F4BF9" w:rsidP="006A4656">
      <w:pPr>
        <w:pStyle w:val="Ttulo2"/>
        <w:rPr>
          <w:color w:val="17365D"/>
          <w:lang w:eastAsia="es-CO"/>
        </w:rPr>
      </w:pPr>
      <w:r w:rsidRPr="005C6EC2">
        <w:rPr>
          <w:lang w:eastAsia="es-CO"/>
        </w:rPr>
        <w:t xml:space="preserve">NOMBRE DEL GRUPO DE INVESTIGACIÓN: </w:t>
      </w:r>
      <w:r w:rsidR="00C104E2">
        <w:rPr>
          <w:color w:val="17365D"/>
          <w:lang w:eastAsia="es-CO"/>
        </w:rPr>
        <w:t>JENARISTAS 2017</w:t>
      </w:r>
    </w:p>
    <w:p w14:paraId="2D449FC5" w14:textId="79F592C4" w:rsidR="006F4BF9" w:rsidRPr="005C6EC2" w:rsidRDefault="006F4BF9" w:rsidP="006A4656">
      <w:pPr>
        <w:pStyle w:val="Ttulo2"/>
        <w:rPr>
          <w:color w:val="000000"/>
          <w:lang w:eastAsia="es-CO"/>
        </w:rPr>
      </w:pPr>
      <w:r w:rsidRPr="005C6EC2">
        <w:t xml:space="preserve">NOMBRE DE LA INSTITUCIÓN EDUCATIVA: </w:t>
      </w:r>
      <w:r w:rsidR="00C104E2">
        <w:rPr>
          <w:color w:val="17365D"/>
          <w:lang w:eastAsia="es-CO"/>
        </w:rPr>
        <w:t>JENARO DIAZ JORDAN</w:t>
      </w:r>
    </w:p>
    <w:p w14:paraId="16551EAF" w14:textId="1F3817E6" w:rsidR="006F4BF9" w:rsidRPr="006A4656" w:rsidRDefault="006F4BF9" w:rsidP="006A4656">
      <w:pPr>
        <w:rPr>
          <w:b/>
          <w:color w:val="17365D"/>
          <w:lang w:eastAsia="es-CO"/>
        </w:rPr>
      </w:pPr>
      <w:r w:rsidRPr="006A4656">
        <w:rPr>
          <w:b/>
        </w:rPr>
        <w:t>MAESTRO/A</w:t>
      </w:r>
      <w:r w:rsidR="008706BD" w:rsidRPr="006A4656">
        <w:rPr>
          <w:b/>
        </w:rPr>
        <w:t>S</w:t>
      </w:r>
      <w:r w:rsidRPr="006A4656">
        <w:rPr>
          <w:b/>
        </w:rPr>
        <w:t xml:space="preserve"> ACOMPAÑANTE</w:t>
      </w:r>
      <w:r w:rsidR="008706BD" w:rsidRPr="006A4656">
        <w:rPr>
          <w:b/>
        </w:rPr>
        <w:t>S</w:t>
      </w:r>
      <w:r w:rsidRPr="006A4656">
        <w:rPr>
          <w:b/>
        </w:rPr>
        <w:t xml:space="preserve">: </w:t>
      </w:r>
    </w:p>
    <w:p w14:paraId="187BD207" w14:textId="30D2942F" w:rsidR="00086A6A" w:rsidRDefault="00C104E2" w:rsidP="006A4656">
      <w:pPr>
        <w:pStyle w:val="Sangranormal"/>
        <w:rPr>
          <w:lang w:eastAsia="es-CO"/>
        </w:rPr>
      </w:pPr>
      <w:r>
        <w:rPr>
          <w:lang w:eastAsia="es-CO"/>
        </w:rPr>
        <w:t>Nombre: FELIX ANTONIO ECHEVERRI MEDINA</w:t>
      </w:r>
    </w:p>
    <w:p w14:paraId="4C60A162" w14:textId="198BA89E" w:rsidR="00086A6A" w:rsidRDefault="00C104E2" w:rsidP="006A4656">
      <w:pPr>
        <w:pStyle w:val="Sangranormal"/>
        <w:rPr>
          <w:lang w:eastAsia="es-CO"/>
        </w:rPr>
      </w:pPr>
      <w:r>
        <w:rPr>
          <w:lang w:eastAsia="es-CO"/>
        </w:rPr>
        <w:t>Número de contacto: 3163746133</w:t>
      </w:r>
    </w:p>
    <w:p w14:paraId="7B247E9B" w14:textId="1EC4D2B2" w:rsidR="00086A6A" w:rsidRDefault="00C104E2" w:rsidP="006A4656">
      <w:pPr>
        <w:pStyle w:val="Sangranormal"/>
        <w:rPr>
          <w:lang w:eastAsia="es-CO"/>
        </w:rPr>
      </w:pPr>
      <w:r>
        <w:rPr>
          <w:lang w:eastAsia="es-CO"/>
        </w:rPr>
        <w:t xml:space="preserve">Correo electrónico: </w:t>
      </w:r>
      <w:hyperlink r:id="rId8" w:history="1">
        <w:r w:rsidR="006A4656" w:rsidRPr="00AC158A">
          <w:rPr>
            <w:rStyle w:val="Hipervnculo"/>
            <w:rFonts w:ascii="Arial" w:hAnsi="Arial" w:cs="Arial"/>
            <w:sz w:val="24"/>
            <w:szCs w:val="24"/>
            <w:lang w:eastAsia="es-CO"/>
          </w:rPr>
          <w:t>f.echeverri55@hotmail.com</w:t>
        </w:r>
      </w:hyperlink>
    </w:p>
    <w:p w14:paraId="14FB0EFF" w14:textId="4241629F" w:rsidR="00AF2B53" w:rsidRDefault="00AF2B53" w:rsidP="006A4656">
      <w:pPr>
        <w:pStyle w:val="Textoindependiente"/>
        <w:rPr>
          <w:rFonts w:cs="Arial"/>
          <w:b/>
          <w:color w:val="000000" w:themeColor="text1"/>
          <w:sz w:val="24"/>
          <w:szCs w:val="24"/>
        </w:rPr>
      </w:pPr>
      <w:r w:rsidRPr="00AF2B53">
        <w:rPr>
          <w:rFonts w:cs="Arial"/>
          <w:b/>
          <w:color w:val="000000" w:themeColor="text1"/>
          <w:sz w:val="24"/>
          <w:szCs w:val="24"/>
        </w:rPr>
        <w:t>LÍNEA TEMÁ</w:t>
      </w:r>
      <w:r>
        <w:rPr>
          <w:rFonts w:cs="Arial"/>
          <w:b/>
          <w:color w:val="000000" w:themeColor="text1"/>
          <w:sz w:val="24"/>
          <w:szCs w:val="24"/>
        </w:rPr>
        <w:t xml:space="preserve">TICA: </w:t>
      </w:r>
      <w:r w:rsidR="00796866">
        <w:t>MUNDO DE LA VIDA Y CIENCIAS NATURALES, BIOLOGÍA, BOTÁNICA, ZOOLOGÍA, FISICA, MICROBIOLOGIA, QUÍMICA Y BIOQUÍMICA.</w:t>
      </w:r>
    </w:p>
    <w:p w14:paraId="42B5A0BD" w14:textId="77777777" w:rsidR="00AF2B53" w:rsidRDefault="00AF2B53" w:rsidP="006F4BF9">
      <w:pPr>
        <w:spacing w:after="0" w:line="240" w:lineRule="auto"/>
        <w:jc w:val="both"/>
        <w:rPr>
          <w:rFonts w:ascii="Arial" w:hAnsi="Arial" w:cs="Arial"/>
          <w:b/>
          <w:color w:val="000000" w:themeColor="text1"/>
          <w:sz w:val="24"/>
          <w:szCs w:val="24"/>
          <w:lang w:eastAsia="es-CO"/>
        </w:rPr>
      </w:pPr>
    </w:p>
    <w:p w14:paraId="06B0DBF6" w14:textId="1B17CD2B" w:rsidR="00AF2B53" w:rsidRDefault="00AF2B53" w:rsidP="006A4656">
      <w:pPr>
        <w:pStyle w:val="Ttulo2"/>
        <w:rPr>
          <w:lang w:eastAsia="es-CO"/>
        </w:rPr>
      </w:pPr>
      <w:r>
        <w:rPr>
          <w:lang w:eastAsia="es-CO"/>
        </w:rPr>
        <w:t xml:space="preserve">EXPOSITORES/AS DEL GRUPO DE INVESTIGACIÓN: </w:t>
      </w:r>
    </w:p>
    <w:p w14:paraId="7B26B818" w14:textId="7FD3C569" w:rsidR="00AF2B53" w:rsidRDefault="00796866" w:rsidP="006A4656">
      <w:pPr>
        <w:pStyle w:val="Ttulo3"/>
        <w:rPr>
          <w:lang w:eastAsia="es-CO"/>
        </w:rPr>
      </w:pPr>
      <w:r>
        <w:rPr>
          <w:lang w:eastAsia="es-CO"/>
        </w:rPr>
        <w:t>ADRIANA MARCELA PARRA BARRERA</w:t>
      </w:r>
    </w:p>
    <w:p w14:paraId="177169E1" w14:textId="7A4949AC" w:rsidR="00AF2B53" w:rsidRDefault="00796866" w:rsidP="006A4656">
      <w:pPr>
        <w:pStyle w:val="Ttulo3"/>
        <w:rPr>
          <w:lang w:eastAsia="es-CO"/>
        </w:rPr>
      </w:pPr>
      <w:r>
        <w:rPr>
          <w:lang w:eastAsia="es-CO"/>
        </w:rPr>
        <w:t>YEINI KATHERINE OSSA ESPINOSA</w:t>
      </w:r>
    </w:p>
    <w:p w14:paraId="12A934DA" w14:textId="77777777" w:rsidR="00AF2B53" w:rsidRPr="00AF2B53" w:rsidRDefault="00AF2B53" w:rsidP="006F4BF9">
      <w:pPr>
        <w:spacing w:after="0" w:line="240" w:lineRule="auto"/>
        <w:jc w:val="both"/>
        <w:rPr>
          <w:rFonts w:ascii="Arial" w:hAnsi="Arial" w:cs="Arial"/>
          <w:b/>
          <w:color w:val="000000" w:themeColor="text1"/>
          <w:sz w:val="24"/>
          <w:szCs w:val="24"/>
          <w:lang w:eastAsia="es-CO"/>
        </w:rPr>
      </w:pPr>
    </w:p>
    <w:p w14:paraId="712527C2" w14:textId="77777777" w:rsidR="00AF2B53" w:rsidRPr="005C6EC2" w:rsidRDefault="00AF2B53" w:rsidP="006F4BF9">
      <w:pPr>
        <w:spacing w:after="0" w:line="240" w:lineRule="auto"/>
        <w:jc w:val="both"/>
        <w:rPr>
          <w:rFonts w:ascii="Arial" w:hAnsi="Arial" w:cs="Arial"/>
          <w:color w:val="17365D"/>
          <w:sz w:val="24"/>
          <w:szCs w:val="24"/>
          <w:lang w:eastAsia="es-CO"/>
        </w:rPr>
      </w:pPr>
    </w:p>
    <w:p w14:paraId="31B04608" w14:textId="77777777" w:rsidR="00FF288B" w:rsidRPr="005C6EC2" w:rsidRDefault="00FF288B" w:rsidP="006F4BF9">
      <w:pPr>
        <w:spacing w:after="0" w:line="240" w:lineRule="auto"/>
        <w:jc w:val="both"/>
        <w:rPr>
          <w:rFonts w:ascii="Arial" w:hAnsi="Arial" w:cs="Arial"/>
          <w:b/>
          <w:sz w:val="24"/>
          <w:szCs w:val="24"/>
        </w:rPr>
      </w:pPr>
    </w:p>
    <w:p w14:paraId="527B6C22" w14:textId="77777777" w:rsidR="00FF288B" w:rsidRPr="005C6EC2" w:rsidRDefault="00FF288B" w:rsidP="006F4BF9">
      <w:pPr>
        <w:spacing w:after="0" w:line="240" w:lineRule="auto"/>
        <w:jc w:val="both"/>
        <w:rPr>
          <w:rFonts w:ascii="Arial" w:hAnsi="Arial" w:cs="Arial"/>
          <w:b/>
          <w:sz w:val="24"/>
          <w:szCs w:val="24"/>
        </w:rPr>
      </w:pPr>
    </w:p>
    <w:p w14:paraId="1245472A" w14:textId="77777777" w:rsidR="006F4BF9" w:rsidRDefault="006F4BF9" w:rsidP="006F4BF9">
      <w:pPr>
        <w:spacing w:after="0" w:line="240" w:lineRule="auto"/>
        <w:jc w:val="both"/>
        <w:rPr>
          <w:rFonts w:ascii="Arial" w:hAnsi="Arial" w:cs="Arial"/>
          <w:b/>
          <w:sz w:val="24"/>
          <w:szCs w:val="24"/>
        </w:rPr>
      </w:pPr>
    </w:p>
    <w:p w14:paraId="0393EFC1" w14:textId="77777777" w:rsidR="00C65ADB" w:rsidRDefault="00C65ADB" w:rsidP="006F4BF9">
      <w:pPr>
        <w:spacing w:after="0" w:line="240" w:lineRule="auto"/>
        <w:jc w:val="both"/>
        <w:rPr>
          <w:rFonts w:ascii="Arial" w:hAnsi="Arial" w:cs="Arial"/>
          <w:b/>
          <w:sz w:val="24"/>
          <w:szCs w:val="24"/>
        </w:rPr>
      </w:pPr>
    </w:p>
    <w:p w14:paraId="5D6167A6" w14:textId="77777777" w:rsidR="00C65ADB" w:rsidRPr="005C6EC2" w:rsidRDefault="00C65ADB" w:rsidP="006F4BF9">
      <w:pPr>
        <w:spacing w:after="0" w:line="240" w:lineRule="auto"/>
        <w:jc w:val="both"/>
        <w:rPr>
          <w:rFonts w:ascii="Arial" w:hAnsi="Arial" w:cs="Arial"/>
          <w:b/>
          <w:sz w:val="24"/>
          <w:szCs w:val="24"/>
        </w:rPr>
      </w:pPr>
    </w:p>
    <w:p w14:paraId="06C7C1CC" w14:textId="77777777" w:rsidR="006F4BF9" w:rsidRPr="005C6EC2" w:rsidRDefault="006F4BF9" w:rsidP="006F4BF9">
      <w:pPr>
        <w:spacing w:after="0" w:line="240" w:lineRule="auto"/>
        <w:jc w:val="both"/>
        <w:rPr>
          <w:rFonts w:ascii="Arial" w:hAnsi="Arial" w:cs="Arial"/>
          <w:b/>
          <w:sz w:val="24"/>
          <w:szCs w:val="24"/>
        </w:rPr>
      </w:pPr>
    </w:p>
    <w:p w14:paraId="386250AE" w14:textId="77777777" w:rsidR="006F4BF9" w:rsidRPr="005C6EC2" w:rsidRDefault="006F4BF9" w:rsidP="006F4BF9">
      <w:pPr>
        <w:spacing w:after="0" w:line="240" w:lineRule="auto"/>
        <w:jc w:val="both"/>
        <w:rPr>
          <w:rFonts w:ascii="Arial" w:hAnsi="Arial" w:cs="Arial"/>
          <w:b/>
          <w:sz w:val="24"/>
          <w:szCs w:val="24"/>
        </w:rPr>
      </w:pPr>
    </w:p>
    <w:p w14:paraId="2EBDE513" w14:textId="77777777" w:rsidR="006F4BF9" w:rsidRPr="005C6EC2" w:rsidRDefault="006F4BF9" w:rsidP="006F4BF9">
      <w:pPr>
        <w:spacing w:after="0" w:line="240" w:lineRule="auto"/>
        <w:jc w:val="both"/>
        <w:rPr>
          <w:rFonts w:ascii="Arial" w:hAnsi="Arial" w:cs="Arial"/>
          <w:b/>
          <w:sz w:val="24"/>
          <w:szCs w:val="24"/>
        </w:rPr>
      </w:pPr>
    </w:p>
    <w:p w14:paraId="4609D6C7" w14:textId="77777777" w:rsidR="006F4BF9" w:rsidRPr="005C6EC2" w:rsidRDefault="006F4BF9" w:rsidP="006A4656">
      <w:pPr>
        <w:pStyle w:val="Ttulo1"/>
      </w:pPr>
      <w:r w:rsidRPr="005C6EC2">
        <w:lastRenderedPageBreak/>
        <w:t xml:space="preserve">PROGRAMA ONDAS </w:t>
      </w:r>
      <w:r w:rsidR="00E023D3">
        <w:t>2017</w:t>
      </w:r>
    </w:p>
    <w:p w14:paraId="3BE813F8" w14:textId="77777777" w:rsidR="006F4BF9" w:rsidRPr="005C6EC2" w:rsidRDefault="006F4BF9" w:rsidP="006F4BF9">
      <w:pPr>
        <w:spacing w:after="0" w:line="240" w:lineRule="auto"/>
        <w:jc w:val="both"/>
        <w:rPr>
          <w:rFonts w:ascii="Arial" w:hAnsi="Arial" w:cs="Arial"/>
          <w:b/>
          <w:sz w:val="24"/>
          <w:szCs w:val="24"/>
        </w:rPr>
      </w:pPr>
    </w:p>
    <w:p w14:paraId="7D944A2C" w14:textId="77777777" w:rsidR="006F4BF9" w:rsidRDefault="006F4BF9" w:rsidP="006F4BF9">
      <w:pPr>
        <w:spacing w:after="0" w:line="240" w:lineRule="auto"/>
        <w:jc w:val="both"/>
        <w:rPr>
          <w:rFonts w:ascii="Arial" w:hAnsi="Arial" w:cs="Arial"/>
          <w:b/>
          <w:sz w:val="24"/>
          <w:szCs w:val="24"/>
        </w:rPr>
      </w:pPr>
    </w:p>
    <w:p w14:paraId="10BD5CD6" w14:textId="4E9785D0" w:rsidR="00C65ADB" w:rsidRDefault="004C107A" w:rsidP="006A4656">
      <w:pPr>
        <w:pStyle w:val="Ttulo1"/>
      </w:pPr>
      <w:r>
        <w:t>INFORME FINAL DE INVESTIGACIÓN PROGRAMA ONDAS 2017</w:t>
      </w:r>
    </w:p>
    <w:p w14:paraId="532B1A9E" w14:textId="03C084B7" w:rsidR="004C107A" w:rsidRPr="006A4656" w:rsidRDefault="004C107A" w:rsidP="006A4656">
      <w:pPr>
        <w:pStyle w:val="Textoindependiente"/>
        <w:rPr>
          <w:b/>
          <w:i/>
        </w:rPr>
      </w:pPr>
      <w:r w:rsidRPr="006A4656">
        <w:rPr>
          <w:b/>
          <w:i/>
        </w:rPr>
        <w:t>NOTA IMPORTANTE: Los textos en cursiva orientan lo que usted debe exponer en cada apart</w:t>
      </w:r>
      <w:r w:rsidR="008E1156" w:rsidRPr="006A4656">
        <w:rPr>
          <w:b/>
          <w:i/>
        </w:rPr>
        <w:t xml:space="preserve">ado y deben ser eliminados una vez diligenciado el presente informe. </w:t>
      </w:r>
    </w:p>
    <w:p w14:paraId="0023D8F9" w14:textId="6AAC374C" w:rsidR="00C65ADB" w:rsidRPr="00634519" w:rsidRDefault="00C65ADB" w:rsidP="006A4656">
      <w:pPr>
        <w:pStyle w:val="Ttulo2"/>
      </w:pPr>
      <w:r w:rsidRPr="00634519">
        <w:t xml:space="preserve">PREGUNTA DE </w:t>
      </w:r>
      <w:r w:rsidR="00E245E2" w:rsidRPr="00634519">
        <w:t>INVESTIGACIÓN</w:t>
      </w:r>
      <w:r w:rsidR="00052017" w:rsidRPr="00634519">
        <w:t xml:space="preserve"> (</w:t>
      </w:r>
      <w:r w:rsidR="00E245E2" w:rsidRPr="00634519">
        <w:t>Perturbación de la Onda</w:t>
      </w:r>
      <w:r w:rsidR="00052017" w:rsidRPr="00634519">
        <w:t>):</w:t>
      </w:r>
      <w:r w:rsidR="00E245E2" w:rsidRPr="00634519">
        <w:t xml:space="preserve"> </w:t>
      </w:r>
    </w:p>
    <w:p w14:paraId="3F677B21" w14:textId="792EA009" w:rsidR="00796866" w:rsidRPr="00796866" w:rsidRDefault="00796866" w:rsidP="00796866">
      <w:pPr>
        <w:pStyle w:val="Prrafodelista"/>
        <w:jc w:val="both"/>
        <w:rPr>
          <w:rFonts w:ascii="Arial" w:hAnsi="Arial" w:cs="Arial"/>
          <w:sz w:val="24"/>
          <w:szCs w:val="24"/>
        </w:rPr>
      </w:pPr>
      <w:r w:rsidRPr="00796866">
        <w:rPr>
          <w:rFonts w:ascii="Arial" w:hAnsi="Arial" w:cs="Arial"/>
          <w:sz w:val="24"/>
          <w:szCs w:val="24"/>
        </w:rPr>
        <w:t>Que especies de plantas</w:t>
      </w:r>
      <w:r w:rsidR="00BE6A91">
        <w:rPr>
          <w:rFonts w:ascii="Arial" w:hAnsi="Arial" w:cs="Arial"/>
          <w:sz w:val="24"/>
          <w:szCs w:val="24"/>
        </w:rPr>
        <w:t xml:space="preserve"> medicinales</w:t>
      </w:r>
      <w:r w:rsidRPr="00796866">
        <w:rPr>
          <w:rFonts w:ascii="Arial" w:hAnsi="Arial" w:cs="Arial"/>
          <w:sz w:val="24"/>
          <w:szCs w:val="24"/>
        </w:rPr>
        <w:t xml:space="preserve"> cultivadas en la región son promisorias para utilizarlas como suplemento dietario </w:t>
      </w:r>
      <w:r>
        <w:rPr>
          <w:rFonts w:ascii="Arial" w:hAnsi="Arial" w:cs="Arial"/>
          <w:sz w:val="24"/>
          <w:szCs w:val="24"/>
        </w:rPr>
        <w:t xml:space="preserve"> </w:t>
      </w:r>
      <w:r w:rsidR="00BE6A91">
        <w:rPr>
          <w:rFonts w:ascii="Arial" w:hAnsi="Arial" w:cs="Arial"/>
          <w:sz w:val="24"/>
          <w:szCs w:val="24"/>
        </w:rPr>
        <w:t xml:space="preserve">para lograr </w:t>
      </w:r>
      <w:r w:rsidRPr="00796866">
        <w:rPr>
          <w:rFonts w:ascii="Arial" w:hAnsi="Arial" w:cs="Arial"/>
          <w:sz w:val="24"/>
          <w:szCs w:val="24"/>
        </w:rPr>
        <w:t>una alimentación más balanceada y saludable.</w:t>
      </w:r>
    </w:p>
    <w:p w14:paraId="70F85077" w14:textId="62FC2DA7" w:rsidR="007113A6" w:rsidRPr="006A4656" w:rsidRDefault="007113A6" w:rsidP="006A4656">
      <w:pPr>
        <w:pStyle w:val="Textoindependiente"/>
        <w:rPr>
          <w:b/>
        </w:rPr>
      </w:pPr>
      <w:r w:rsidRPr="006A4656">
        <w:rPr>
          <w:b/>
        </w:rPr>
        <w:t>SUPERPOSICIÓN DE LA ONDA (Planteamiento del problema de investigación):</w:t>
      </w:r>
    </w:p>
    <w:p w14:paraId="2950C86C" w14:textId="77777777" w:rsidR="00BE6A91" w:rsidRPr="009F502A" w:rsidRDefault="00BE6A91" w:rsidP="00BE6A91">
      <w:pPr>
        <w:pStyle w:val="Prrafodelista"/>
        <w:ind w:left="1080"/>
        <w:jc w:val="both"/>
      </w:pPr>
      <w:r w:rsidRPr="009F502A">
        <w:t>En la actualidad nos encontramos con una crisis alimentaria a nivel global que sigue incrementando el número de personas con hambre y enfermedades causadas por deficiencias nutricionales debidas a una mala dieta.</w:t>
      </w:r>
    </w:p>
    <w:p w14:paraId="1B259221" w14:textId="77777777" w:rsidR="00BE6A91" w:rsidRDefault="00BE6A91" w:rsidP="00BE6A91">
      <w:pPr>
        <w:pStyle w:val="Prrafodelista"/>
        <w:ind w:left="1080"/>
        <w:jc w:val="both"/>
      </w:pPr>
      <w:r>
        <w:t>Son muchos los factores determinantes de esta crisis alimentaria entre los cuales podemos identificar. Prácticas agrícolas inadecuadas, malos hábitos alimenticios, población con bajos ingresos económicos, desempleo, cambio climático, altos costos de los alimentos y un sinnúmero de factores que han repercutido en una parte muy significativa de la población a lo ancho de la geografía mundial.</w:t>
      </w:r>
    </w:p>
    <w:p w14:paraId="0B63CCFD" w14:textId="77777777" w:rsidR="00BE6A91" w:rsidRDefault="00BE6A91" w:rsidP="00BE6A91">
      <w:pPr>
        <w:pStyle w:val="Prrafodelista"/>
        <w:ind w:left="1080"/>
        <w:jc w:val="both"/>
      </w:pPr>
      <w:r>
        <w:t>Según estimativos de la FAO, el número de desnutridos crónicos en el planeta roza en la actualidad los 800 millones de personas y para el horizonte del 2020 alcanzarían unos 1500 millones, debido al incremento elevado en el precio de los cereales. La FAO estima también que unos 8 millones de personas mueren de hambre anualmente.</w:t>
      </w:r>
    </w:p>
    <w:p w14:paraId="0EBBC6F4" w14:textId="77777777" w:rsidR="00BE6A91" w:rsidRDefault="00BE6A91" w:rsidP="00BE6A91">
      <w:pPr>
        <w:pStyle w:val="Prrafodelista"/>
        <w:ind w:left="1080"/>
        <w:jc w:val="both"/>
        <w:rPr>
          <w:color w:val="000000"/>
          <w:sz w:val="23"/>
          <w:szCs w:val="23"/>
          <w:lang w:val="es-ES_tradnl"/>
        </w:rPr>
      </w:pPr>
      <w:r>
        <w:t xml:space="preserve">En nuestro país las estadísticas arrojan los siguientes resultados.   </w:t>
      </w:r>
      <w:r>
        <w:rPr>
          <w:color w:val="000000"/>
          <w:sz w:val="23"/>
          <w:szCs w:val="23"/>
          <w:lang w:val="es-ES_tradnl"/>
        </w:rPr>
        <w:t>En</w:t>
      </w:r>
      <w:r>
        <w:rPr>
          <w:rStyle w:val="apple-converted-space"/>
          <w:color w:val="000000"/>
          <w:sz w:val="23"/>
          <w:szCs w:val="23"/>
          <w:lang w:val="es-ES_tradnl"/>
        </w:rPr>
        <w:t> </w:t>
      </w:r>
      <w:r>
        <w:rPr>
          <w:color w:val="000000"/>
          <w:sz w:val="23"/>
          <w:szCs w:val="23"/>
          <w:lang w:val="es-ES_tradnl"/>
        </w:rPr>
        <w:t>la Encuesta Nacional</w:t>
      </w:r>
      <w:r>
        <w:rPr>
          <w:rStyle w:val="apple-converted-space"/>
          <w:color w:val="000000"/>
          <w:sz w:val="23"/>
          <w:szCs w:val="23"/>
          <w:lang w:val="es-ES_tradnl"/>
        </w:rPr>
        <w:t> </w:t>
      </w:r>
      <w:r>
        <w:rPr>
          <w:color w:val="000000"/>
          <w:sz w:val="23"/>
          <w:szCs w:val="23"/>
          <w:lang w:val="es-ES_tradnl"/>
        </w:rPr>
        <w:t>de Situación Nutricional en Colombia 2010 (ENSIN), el 42,7% de los hogares en Colombia se encuentra en in seguridad alimentaria, el 13,3% de la población menor de 55 años y el 10% de la población entre 5-17 años están en desnutrición crónica, o tienen retraso en su talla para la edad, 1 de cada 7 colombianos no consume diariamente ningún producto cárnico</w:t>
      </w:r>
    </w:p>
    <w:p w14:paraId="36BD10D1" w14:textId="3EAECC07" w:rsidR="00BE6A91" w:rsidRPr="00427E89" w:rsidRDefault="00BE6A91" w:rsidP="00427E89">
      <w:pPr>
        <w:pStyle w:val="Prrafodelista"/>
        <w:ind w:left="1080"/>
        <w:jc w:val="both"/>
        <w:rPr>
          <w:color w:val="000000"/>
          <w:sz w:val="23"/>
          <w:szCs w:val="23"/>
          <w:lang w:val="es-ES_tradnl"/>
        </w:rPr>
      </w:pPr>
      <w:r w:rsidRPr="00797E94">
        <w:rPr>
          <w:color w:val="000000"/>
          <w:sz w:val="23"/>
          <w:szCs w:val="23"/>
          <w:lang w:val="es-ES_tradnl"/>
        </w:rPr>
        <w:t>La desnutrición se refleja en las poblaciones que tienen pocas oportunidades l</w:t>
      </w:r>
      <w:r w:rsidR="00CE4C61">
        <w:rPr>
          <w:color w:val="000000"/>
          <w:sz w:val="23"/>
          <w:szCs w:val="23"/>
          <w:lang w:val="es-ES_tradnl"/>
        </w:rPr>
        <w:t>aborales, en los estratos bajos. S</w:t>
      </w:r>
      <w:r w:rsidRPr="00797E94">
        <w:rPr>
          <w:color w:val="000000"/>
          <w:sz w:val="23"/>
          <w:szCs w:val="23"/>
          <w:lang w:val="es-ES_tradnl"/>
        </w:rPr>
        <w:t>egún el DANE en el año 2015 el desempleo se situó en 8,9%, la tasa más baja de los últimos 15 años, mientras que en 2014 se ubicó en 9,1</w:t>
      </w:r>
      <w:r w:rsidR="00CE4C61">
        <w:rPr>
          <w:color w:val="000000"/>
          <w:sz w:val="23"/>
          <w:szCs w:val="23"/>
          <w:lang w:val="es-ES_tradnl"/>
        </w:rPr>
        <w:t xml:space="preserve">. </w:t>
      </w:r>
      <w:r w:rsidRPr="00797E94">
        <w:rPr>
          <w:color w:val="000000"/>
          <w:sz w:val="23"/>
          <w:szCs w:val="23"/>
          <w:lang w:val="es-ES_tradnl"/>
        </w:rPr>
        <w:t xml:space="preserve"> la crisis económica por la cual está pasando el mundo, entre otros factores, son causantes para que cada vez menos familias tengan la oportunidad de poder contar con los recursos necesarios, para alimentarse y alimentar a su familia.</w:t>
      </w:r>
    </w:p>
    <w:p w14:paraId="0E3AE73D" w14:textId="689C477D" w:rsidR="00BE6A91" w:rsidRDefault="00BE6A91" w:rsidP="00BE6A91">
      <w:pPr>
        <w:pStyle w:val="Prrafodelista"/>
        <w:ind w:left="1080"/>
        <w:jc w:val="both"/>
      </w:pPr>
      <w:r>
        <w:t>Se espera que la alimentación diaria sea variada, incluyendo alimentos provenientes de los difer</w:t>
      </w:r>
      <w:r w:rsidR="00427E89">
        <w:t>entes grupos como</w:t>
      </w:r>
      <w:r>
        <w:t xml:space="preserve"> lácteos, cárnicos, verduras, frutas, cereales, etc. en las cantidades adecuadas, sin embargo, se evidencia que la mayoría de colombianos no consumen la cantidad y calidad de nutrientes adecuada.</w:t>
      </w:r>
    </w:p>
    <w:p w14:paraId="04C5C350" w14:textId="77777777" w:rsidR="00BE6A91" w:rsidRDefault="00BE6A91" w:rsidP="00BE6A91">
      <w:pPr>
        <w:pStyle w:val="Prrafodelista"/>
        <w:ind w:left="1080"/>
        <w:jc w:val="both"/>
      </w:pPr>
      <w:r>
        <w:lastRenderedPageBreak/>
        <w:t>Los alimentos más consumidos por los colombianos entre 2 y 64 años solo se encuentran 4 cereales, y tubérculos, 2 azucares y aceite vegetal fuentes básicamente de energía. De los 15 alimentos más consumidos solo 3 son verduras y no hay frutas. Es por esto que el 63,7% presenta ingesta deficiente de energía, el 36 % de proteínas y el 85,8% de calcio.</w:t>
      </w:r>
    </w:p>
    <w:p w14:paraId="31E297B9" w14:textId="474C2F1C" w:rsidR="00BE6A91" w:rsidRPr="009D09C7" w:rsidRDefault="00BE6A91" w:rsidP="00BE6A91">
      <w:pPr>
        <w:pStyle w:val="Prrafodelista"/>
        <w:ind w:left="1080"/>
        <w:jc w:val="both"/>
        <w:rPr>
          <w:rFonts w:ascii="robotoregular" w:hAnsi="robotoregular"/>
          <w:color w:val="000000"/>
          <w:shd w:val="clear" w:color="auto" w:fill="FFFFFF"/>
        </w:rPr>
      </w:pPr>
      <w:r>
        <w:t xml:space="preserve">Al respecto en la Encuesta nacional de la situación nutricional 2010, uno de sus temas fundamentales fue la desnutrición infantil y la obesidad. Según la encuesta la obesidad infantil entre jóvenes de 5 a 17 años se incrementó en un 26,9 %, situación que también se presenta en la población adulta con un incremento del 11,9%. </w:t>
      </w:r>
      <w:r w:rsidRPr="009D09C7">
        <w:rPr>
          <w:rFonts w:ascii="robotoregular" w:hAnsi="robotoregular"/>
          <w:color w:val="000000"/>
          <w:shd w:val="clear" w:color="auto" w:fill="FFFFFF"/>
        </w:rPr>
        <w:t>Otro de los datos que reveló la Ensin es que los colombianos tienen malos hábitos alimenticios. Uno de cada tres habitantes (33,2%) entre 5 y 64 años no consume frutas diariamente. Mientras que cinco de cada siete (71,9%) en el mismo rango de edad no ingiere hortalizas o verduras todos los días.</w:t>
      </w:r>
      <w:r w:rsidRPr="009D09C7">
        <w:rPr>
          <w:rFonts w:ascii="robotoregular" w:hAnsi="robotoregular"/>
          <w:color w:val="000000"/>
        </w:rPr>
        <w:br/>
      </w:r>
      <w:r w:rsidRPr="009D09C7">
        <w:rPr>
          <w:rFonts w:ascii="robotoregular" w:hAnsi="robotoregular"/>
          <w:color w:val="000000"/>
          <w:shd w:val="clear" w:color="auto" w:fill="FFFFFF"/>
        </w:rPr>
        <w:t>Una proporción que contrasta con el consumo de otros productos con menos valor nutricional. Por ejemplo, según la encuesta uno de cada cuatro colombianos (24,5%) consume comidas rápidas a diario; uno de cada cinco (22,1%) ingiere gaseosas; uno de cada siete (14,8%) come alimentos de paquete y uno de cada tres golosinas y dulces todos los días. La etapa de la adolescencia es en la que se generan los fundamentos de la alimentación y la salud para la etapa de la adultez y la vejez; los adolescentes además de tener necesidades como la alimentación adecuada y de interacción social, deben incorporar comportamientos y estilos de vida saludables para la vida adulta, teniendo en cuenta que cuando son inadecuados, se han asociado con un alto número de muertes prematuras en la etapa adulta.</w:t>
      </w:r>
      <w:r w:rsidR="00427E89">
        <w:rPr>
          <w:rFonts w:ascii="robotoregular" w:hAnsi="robotoregular"/>
          <w:color w:val="000000"/>
          <w:shd w:val="clear" w:color="auto" w:fill="FFFFFF"/>
        </w:rPr>
        <w:t>.</w:t>
      </w:r>
    </w:p>
    <w:p w14:paraId="5CE36EDE" w14:textId="3FD02F15" w:rsidR="00BE6A91" w:rsidRPr="009D09C7" w:rsidRDefault="00BE6A91" w:rsidP="00BE6A91">
      <w:pPr>
        <w:pStyle w:val="Prrafodelista"/>
        <w:ind w:left="1080"/>
        <w:jc w:val="both"/>
        <w:rPr>
          <w:rFonts w:ascii="robotoregular" w:hAnsi="robotoregular"/>
          <w:color w:val="000000"/>
          <w:shd w:val="clear" w:color="auto" w:fill="FFFFFF"/>
        </w:rPr>
      </w:pPr>
      <w:r w:rsidRPr="009D09C7">
        <w:rPr>
          <w:rFonts w:ascii="robotoregular" w:hAnsi="robotoregular"/>
          <w:color w:val="000000"/>
          <w:shd w:val="clear" w:color="auto" w:fill="FFFFFF"/>
        </w:rPr>
        <w:t>Los adolescentes constituyen el 12% de la población de los países industrializados, comparado con el 19% del resto de países.. De hecho, algunos investigadores han argumentado que la adolescencia es un período con cierto potencial para nivelar la altura en niños con retraso en el crecimiento en la primera infancia</w:t>
      </w:r>
      <w:r w:rsidR="00427E89">
        <w:rPr>
          <w:rFonts w:ascii="robotoregular" w:hAnsi="robotoregular"/>
          <w:color w:val="000000"/>
          <w:shd w:val="clear" w:color="auto" w:fill="FFFFFF"/>
        </w:rPr>
        <w:t>.</w:t>
      </w:r>
      <w:r w:rsidRPr="009D09C7">
        <w:rPr>
          <w:rFonts w:ascii="robotoregular" w:hAnsi="robotoregular"/>
          <w:color w:val="000000"/>
          <w:shd w:val="clear" w:color="auto" w:fill="FFFFFF"/>
        </w:rPr>
        <w:t xml:space="preserve"> En la adolescencia hay un mayor riesgo de sufrir anemia por deficiencia de hierro que en la etapa escolar, debido a que el hierro se requiere no solo para el mantenimiento sino también para el crecimiento de los tejidos corporales y el aumento en el volumen sanguíneo; en las mujeres se precisa para reponer las perdidas debidas a la menstruación. En los adolescentes, la prevalencia de anemia según la ENSIN 2010 fue de 10,6%, siendo el grupo más afectado el de 13 años con 17,7%. </w:t>
      </w:r>
    </w:p>
    <w:p w14:paraId="409F5D18" w14:textId="5C2F8B0C" w:rsidR="00BE6A91" w:rsidRPr="00427E89" w:rsidRDefault="00BE6A91" w:rsidP="00427E89">
      <w:pPr>
        <w:pStyle w:val="Prrafodelista"/>
        <w:ind w:left="1080"/>
        <w:jc w:val="both"/>
        <w:rPr>
          <w:rFonts w:ascii="robotoregular" w:hAnsi="robotoregular"/>
          <w:color w:val="000000"/>
          <w:shd w:val="clear" w:color="auto" w:fill="FFFFFF"/>
        </w:rPr>
      </w:pPr>
      <w:r w:rsidRPr="009D09C7">
        <w:rPr>
          <w:rFonts w:ascii="robotoregular" w:hAnsi="robotoregular"/>
          <w:color w:val="000000"/>
          <w:shd w:val="clear" w:color="auto" w:fill="FFFFFF"/>
        </w:rPr>
        <w:t>Un estudio realizado por la facultad de nutrición y medicina de la Universidad nacional</w:t>
      </w:r>
      <w:r w:rsidR="00427E89">
        <w:rPr>
          <w:rFonts w:ascii="robotoregular" w:hAnsi="robotoregular"/>
          <w:color w:val="000000"/>
          <w:shd w:val="clear" w:color="auto" w:fill="FFFFFF"/>
        </w:rPr>
        <w:t xml:space="preserve"> (</w:t>
      </w:r>
      <w:r w:rsidR="009D6341">
        <w:fldChar w:fldCharType="begin"/>
      </w:r>
      <w:r w:rsidR="009D6341">
        <w:instrText xml:space="preserve"> HYPERLINK "https://revistas.unal.edu.co/index.php/revfacmed/article/view/35476/47367),concluye" </w:instrText>
      </w:r>
      <w:r w:rsidR="009D6341">
        <w:fldChar w:fldCharType="separate"/>
      </w:r>
      <w:r w:rsidR="006A4656" w:rsidRPr="00AC158A">
        <w:rPr>
          <w:rStyle w:val="Hipervnculo"/>
          <w:rFonts w:ascii="robotoregular" w:hAnsi="robotoregular"/>
          <w:shd w:val="clear" w:color="auto" w:fill="FFFFFF"/>
        </w:rPr>
        <w:t>https://revistas.unal.edu.co/index.php/revfacmed/article/view/35476/47367),concluye</w:t>
      </w:r>
      <w:r w:rsidR="009D6341">
        <w:rPr>
          <w:rStyle w:val="Hipervnculo"/>
          <w:rFonts w:ascii="robotoregular" w:hAnsi="robotoregular"/>
          <w:shd w:val="clear" w:color="auto" w:fill="FFFFFF"/>
        </w:rPr>
        <w:fldChar w:fldCharType="end"/>
      </w:r>
      <w:r w:rsidR="00427E89">
        <w:rPr>
          <w:rFonts w:ascii="robotoregular" w:hAnsi="robotoregular"/>
          <w:color w:val="000000"/>
          <w:shd w:val="clear" w:color="auto" w:fill="FFFFFF"/>
        </w:rPr>
        <w:t xml:space="preserve"> que </w:t>
      </w:r>
      <w:r w:rsidR="00427E89">
        <w:rPr>
          <w:rFonts w:ascii="Tahoma" w:hAnsi="Tahoma" w:cs="Tahoma"/>
          <w:color w:val="575757"/>
          <w:shd w:val="clear" w:color="auto" w:fill="FFFFFF"/>
        </w:rPr>
        <w:t>e</w:t>
      </w:r>
      <w:r w:rsidRPr="00427E89">
        <w:rPr>
          <w:rFonts w:ascii="Tahoma" w:hAnsi="Tahoma" w:cs="Tahoma"/>
          <w:color w:val="575757"/>
          <w:shd w:val="clear" w:color="auto" w:fill="FFFFFF"/>
        </w:rPr>
        <w:t>l bajo consumo de alimentos como fuente de calcio es un problema de salud pública en el mundo y específicamente en Colombia, lo cual se refleja en el aumento progresivo de la enfermedad ósea y su impacto en los costos de salud y en la calidad de vida, más aún si se tiene en cuenta que la OMS prevé un déficit de la producción de lácteos en las próximas décadas.</w:t>
      </w:r>
    </w:p>
    <w:p w14:paraId="3CC33411" w14:textId="77777777" w:rsidR="00BE6A91" w:rsidRPr="00647B60" w:rsidRDefault="00BE6A91" w:rsidP="00BE6A91">
      <w:pPr>
        <w:pStyle w:val="Prrafodelista"/>
        <w:ind w:left="1080"/>
        <w:jc w:val="both"/>
        <w:rPr>
          <w:rFonts w:ascii="robotoregular" w:hAnsi="robotoregular"/>
          <w:color w:val="000000"/>
          <w:sz w:val="21"/>
          <w:szCs w:val="21"/>
          <w:shd w:val="clear" w:color="auto" w:fill="FFFFFF"/>
        </w:rPr>
      </w:pPr>
      <w:r>
        <w:t xml:space="preserve">Las deficiencias de micronutrientes causan efectos en la salud tales como retraso en el crecimiento, retraso en el desarrollo cognitivo, baja capacidad de aprendizaje, letargo, raquitismo, infecciones recurrentes, malformaciones, deficiencias visuales, entre otras, según el nutriente de que se trate. Es importante considerar que las deficiencias pueden tener consecuencias más graves en períodos de la vida que requieren un </w:t>
      </w:r>
      <w:r>
        <w:lastRenderedPageBreak/>
        <w:t>mayor aporte nutricional, como el embarazo, la lactancia, la primera infancia, la edad escolar y la adolescencia. Las deficiencias más comunes en niños incluyen las de hierro, vitamina A, zinc y yodo, en los adultos existe mayor vulnerabilidad en la mujer en edad fértil, debido a la necesidad de mantener adecuadas reservas de hierro y contrarrestar la pérdida mensual, así como ácido fólico para prevenir en un embarazo el riesgo de defectos del tubo neural en los recién nacidos.</w:t>
      </w:r>
    </w:p>
    <w:p w14:paraId="27B13B8E" w14:textId="77777777" w:rsidR="00BE6A91" w:rsidRDefault="00BE6A91" w:rsidP="00BE6A91">
      <w:pPr>
        <w:pStyle w:val="Prrafodelista"/>
        <w:ind w:left="1080"/>
        <w:jc w:val="both"/>
      </w:pPr>
      <w:r>
        <w:t>En general los problemas de mal nutrición son ocasionados por una alta ingesta de carbohidratos, grasas y la introducción de alimentos procesados.  Con el fin de mejorar la calidad alimentaria y nutricional se deben proponer otras dinámicas que ofrezcan más y mejores alimentos, aprovechando los recursos alimentarios regionales.</w:t>
      </w:r>
    </w:p>
    <w:p w14:paraId="0D92C91F" w14:textId="26F63D7A" w:rsidR="00BE6A91" w:rsidRPr="005263B9" w:rsidRDefault="00BE6A91" w:rsidP="006A4656">
      <w:pPr>
        <w:pStyle w:val="Ttulo3"/>
      </w:pPr>
      <w:r w:rsidRPr="008B1021">
        <w:t>ANTECEDENTES.</w:t>
      </w:r>
    </w:p>
    <w:p w14:paraId="533A568B" w14:textId="77777777" w:rsidR="00BE6A91" w:rsidRPr="004520B2" w:rsidRDefault="00BE6A91" w:rsidP="00BE6A91">
      <w:pPr>
        <w:pStyle w:val="Prrafodelista"/>
        <w:ind w:left="1080"/>
        <w:jc w:val="both"/>
      </w:pPr>
      <w:r w:rsidRPr="004520B2">
        <w:t xml:space="preserve">En nuestro país es creciente el número de población con problemas de desnutrición al no consumir los diferentes grupos de alimentos en la cantidad y calidad adecuados para cubrir las necesidades energéticas y nutritivas que requiere una persona.  </w:t>
      </w:r>
    </w:p>
    <w:p w14:paraId="0016F9C0" w14:textId="77777777" w:rsidR="00BE6A91" w:rsidRPr="004520B2" w:rsidRDefault="00BE6A91" w:rsidP="00BE6A91">
      <w:pPr>
        <w:pStyle w:val="Prrafodelista"/>
        <w:ind w:left="1080"/>
        <w:jc w:val="both"/>
      </w:pPr>
      <w:r w:rsidRPr="004520B2">
        <w:t xml:space="preserve">En Colombia no hay un patrón único de alimentación ya que todas las regiones tienen una dieta de acuerdo a sus tradiciones culinarias y productos cultivados en sus respectivas regiones.  A pesar de esta situación hay una crisis alimentaria generalizada en todas las regiones, manifestándose más en unas regiones que en otras. En unos casos se presentan problemas nutricionales por no tener una ingesta equilibrada entre los diferentes tipos de alimentos que requiere una dieta adecuada y por otro lado hay población que no tiene el acceso a los alimentos por sus bajos ingresos. </w:t>
      </w:r>
    </w:p>
    <w:p w14:paraId="0C77F9C5" w14:textId="77777777" w:rsidR="00BE6A91" w:rsidRPr="004520B2" w:rsidRDefault="00BE6A91" w:rsidP="00BE6A91">
      <w:pPr>
        <w:pStyle w:val="Prrafodelista"/>
        <w:ind w:left="1080"/>
        <w:jc w:val="both"/>
      </w:pPr>
      <w:r w:rsidRPr="004520B2">
        <w:t>Para enfrentar esta problemática se han propuesto fórmulas como la producción agroecológica, consumo local de alimentos y una buena política pública de alimentación.</w:t>
      </w:r>
    </w:p>
    <w:p w14:paraId="71B5A4D3" w14:textId="77777777" w:rsidR="00BE6A91" w:rsidRPr="004520B2" w:rsidRDefault="00BE6A91" w:rsidP="00BE6A91">
      <w:pPr>
        <w:pStyle w:val="Prrafodelista"/>
        <w:ind w:left="1080"/>
        <w:jc w:val="both"/>
      </w:pPr>
      <w:r w:rsidRPr="004520B2">
        <w:t>El estado colombiano estableció el Plan Nacional de Seguridad Alimentaria PNSAN, como una política de seguridad alimentaria y nutricional para ejecutarla en el periodo 2012 a 2019 dirigido a toda la población. Dentro de sus objetivos se encuentra el asegurar a la población el acceso o los alimentos en forma oportuna y de calidad, además incentivar el consumo de mayor variedad de alimentos, reducción del consumo de productos azucarados, colorante y saborizantes artificiales, incentivar prácticas de producción para el autoconsumo, prevenir la desnutrición y las deficiencias de micronutrientes y fomentar los estilos de vida saludable entre otros.</w:t>
      </w:r>
    </w:p>
    <w:p w14:paraId="60812B3B" w14:textId="77777777" w:rsidR="00BE6A91" w:rsidRPr="004520B2" w:rsidRDefault="00BE6A91" w:rsidP="00BE6A91">
      <w:pPr>
        <w:pStyle w:val="Prrafodelista"/>
        <w:ind w:left="1080"/>
        <w:jc w:val="both"/>
      </w:pPr>
      <w:r w:rsidRPr="004520B2">
        <w:t>Las dependencias de alimentos tradicionales nos han hecho olvidar que en nuestra flora nativa existen gran cantidad de productos alimenticios con alto valor nutricional y no consideramos su utilización en nuestra dieta diaria. Es el caso de innumerables plantas que crecen en nuestras huertas o al borde del camino y han sido más reconocidas por sus propiedades medicinales que nutritivas.</w:t>
      </w:r>
    </w:p>
    <w:p w14:paraId="56645285" w14:textId="4FA13D4C" w:rsidR="00BE6A91" w:rsidRPr="004520B2" w:rsidRDefault="00BE6A91" w:rsidP="00BE6A91">
      <w:pPr>
        <w:pStyle w:val="Prrafodelista"/>
        <w:ind w:left="1080"/>
        <w:jc w:val="both"/>
      </w:pPr>
      <w:r w:rsidRPr="004520B2">
        <w:t>En otros países, algunas de estas plantas ya han sido incluidas como ingredientes en preparados alimenticios como ensaladas, sopas, etc. y reconocido su valor nutricional y medicinal, pero en nuestro país o en nuestra región todavía se ignora su uso potencial por el alto contenido de proteínas, minerales y vitaminas que poseen y que podrían convertirse en una buena fuente alternativa de nutrientes.</w:t>
      </w:r>
    </w:p>
    <w:p w14:paraId="61BE9B38" w14:textId="77777777" w:rsidR="00BE6A91" w:rsidRDefault="00BE6A91" w:rsidP="00BE6A91">
      <w:pPr>
        <w:pStyle w:val="Prrafodelista"/>
        <w:ind w:left="1080"/>
        <w:jc w:val="both"/>
      </w:pPr>
      <w:r w:rsidRPr="004520B2">
        <w:lastRenderedPageBreak/>
        <w:t>En la actualidad cada día es más aceptado el consumo de suplementos alimenticios a la dieta diaria por mayor parte de la población lo que ha generado un gran mercado para estos productos en diferentes presentaciones ya sea como comprimidos, extractos líquidos, productos en polvo, productos procesados y sin procesar provenientes de diferentes fuentes naturales y sintéticas entre estos las plantas deshidratadas ya sea puras o mezcladas con otros productos.</w:t>
      </w:r>
      <w:r>
        <w:t xml:space="preserve"> De aquí que estos nuevos nichos de mercado los podemos aprovechar para introducir diferentes suplementos alimenticios.</w:t>
      </w:r>
    </w:p>
    <w:p w14:paraId="397CE30D" w14:textId="77B96D7D" w:rsidR="00BE6A91" w:rsidRPr="00825772" w:rsidRDefault="00BE6A91" w:rsidP="006A4656">
      <w:pPr>
        <w:pStyle w:val="Ttulo4"/>
      </w:pPr>
      <w:r w:rsidRPr="00825772">
        <w:t>JUSTIFICACIÓN</w:t>
      </w:r>
    </w:p>
    <w:p w14:paraId="071F3EEC" w14:textId="25D47A86" w:rsidR="00BE6A91" w:rsidRPr="00420894" w:rsidRDefault="00BE6A91" w:rsidP="00BE6A91">
      <w:pPr>
        <w:pStyle w:val="Prrafodelista"/>
        <w:ind w:left="1080"/>
        <w:jc w:val="both"/>
      </w:pPr>
      <w:r w:rsidRPr="00420894">
        <w:t>Frente al aumento de los índices de desnutrición presentados en  todas las regiones del país y los pronósticos por escasez de alimentos debidos  a la erosión de la tierra, en donde el Departamento del Huila presenta un 73 % del territorio comprometido según un estudio del Ministerio del Medio Ambiente y del IDEAM, el presente proyecto contribuirá a buscar nuevas fuentes de alimentos locales que enriquezcan la dieta de los habitantes de la región ,las cuales están subutilizadas sea por desconocimiento o efecto de los malos hábitos alimenticios en los cuales se ha primad</w:t>
      </w:r>
      <w:r w:rsidR="00676506">
        <w:t>o los alimentos tradicionales.   P</w:t>
      </w:r>
      <w:r w:rsidRPr="00420894">
        <w:t xml:space="preserve">or otra parte se aprovechara de una forma  óptima el suelo ya que estas especies de plantas propuestas se adaptan muy bien a terrenos poco fértiles con lo cual </w:t>
      </w:r>
      <w:r w:rsidR="00676506">
        <w:t>se optimizara</w:t>
      </w:r>
      <w:r w:rsidRPr="00420894">
        <w:t xml:space="preserve"> dicho recurso.</w:t>
      </w:r>
    </w:p>
    <w:p w14:paraId="05A443B8" w14:textId="1B991D82" w:rsidR="00BE6A91" w:rsidRPr="00420894" w:rsidRDefault="00BE6A91" w:rsidP="00BE6A91">
      <w:pPr>
        <w:pStyle w:val="Prrafodelista"/>
        <w:ind w:left="1080"/>
        <w:jc w:val="both"/>
      </w:pPr>
      <w:r w:rsidRPr="00420894">
        <w:t>Los altos valores nutricionales de algunas plantas cultivadas regionalmente según los análisis bromatológicos son muy promisorios para suplementar la dieta diaria por su contenido en aminoácidos esenciales y no esenciales, ácidos grasos esenciales omega 3, minerales y vitaminas muy superiores a otros tipos de alim</w:t>
      </w:r>
      <w:r w:rsidR="00676506">
        <w:t>entos consumidos tradicionalmente.</w:t>
      </w:r>
    </w:p>
    <w:p w14:paraId="24153E62" w14:textId="77777777" w:rsidR="00BE6A91" w:rsidRPr="00420894" w:rsidRDefault="00BE6A91" w:rsidP="00BE6A91">
      <w:pPr>
        <w:pStyle w:val="Prrafodelista"/>
        <w:ind w:left="1080"/>
        <w:jc w:val="both"/>
      </w:pPr>
      <w:r w:rsidRPr="00420894">
        <w:t>El rescate de conocimientos sobre la flora regional y su adecuada utilización contribuye a los objetivos trazados por el Plan Nacional de Seguridad Alimentaria, en cuanto a proporcionar un recurso regional subutilizado y de más fácil acceso por parte de la población enriqueciendo la variedad y la calidad de la alimentación.</w:t>
      </w:r>
    </w:p>
    <w:p w14:paraId="4F8F17BB" w14:textId="77777777" w:rsidR="00BE6A91" w:rsidRDefault="00BE6A91" w:rsidP="00BE6A91">
      <w:pPr>
        <w:pStyle w:val="Prrafodelista"/>
        <w:spacing w:after="200" w:line="276" w:lineRule="auto"/>
        <w:ind w:left="1080"/>
        <w:jc w:val="both"/>
        <w:rPr>
          <w:b/>
        </w:rPr>
      </w:pPr>
      <w:r w:rsidRPr="00825772">
        <w:rPr>
          <w:b/>
        </w:rPr>
        <w:t>POBLACIÓN BENEFICIDA</w:t>
      </w:r>
    </w:p>
    <w:p w14:paraId="50461A85" w14:textId="77777777" w:rsidR="00BE6A91" w:rsidRDefault="00BE6A91" w:rsidP="00BE6A91">
      <w:pPr>
        <w:pStyle w:val="Prrafodelista"/>
        <w:ind w:left="1080"/>
        <w:jc w:val="both"/>
      </w:pPr>
      <w:r>
        <w:t>2500 Estudiantes de la Institución Educativa Jenaro Díaz Garzón.</w:t>
      </w:r>
    </w:p>
    <w:p w14:paraId="2CDDC6C2" w14:textId="77777777" w:rsidR="006A4656" w:rsidRDefault="006A4656" w:rsidP="009E13D0">
      <w:pPr>
        <w:pStyle w:val="Prrafodelista"/>
        <w:spacing w:after="200" w:line="276" w:lineRule="auto"/>
        <w:ind w:left="1080"/>
        <w:jc w:val="both"/>
        <w:rPr>
          <w:b/>
          <w:sz w:val="20"/>
          <w:szCs w:val="20"/>
        </w:rPr>
      </w:pPr>
    </w:p>
    <w:p w14:paraId="607694EF" w14:textId="77777777" w:rsidR="006A4656" w:rsidRDefault="006A4656" w:rsidP="009E13D0">
      <w:pPr>
        <w:pStyle w:val="Prrafodelista"/>
        <w:spacing w:after="200" w:line="276" w:lineRule="auto"/>
        <w:ind w:left="1080"/>
        <w:jc w:val="both"/>
        <w:rPr>
          <w:b/>
          <w:sz w:val="20"/>
          <w:szCs w:val="20"/>
        </w:rPr>
      </w:pPr>
    </w:p>
    <w:p w14:paraId="6C34417C" w14:textId="77777777" w:rsidR="006A4656" w:rsidRDefault="006A4656" w:rsidP="009E13D0">
      <w:pPr>
        <w:pStyle w:val="Prrafodelista"/>
        <w:spacing w:after="200" w:line="276" w:lineRule="auto"/>
        <w:ind w:left="1080"/>
        <w:jc w:val="both"/>
        <w:rPr>
          <w:b/>
          <w:sz w:val="20"/>
          <w:szCs w:val="20"/>
        </w:rPr>
      </w:pPr>
    </w:p>
    <w:p w14:paraId="04A82286" w14:textId="403C812C" w:rsidR="00BE6A91" w:rsidRDefault="00BE6A91" w:rsidP="009E13D0">
      <w:pPr>
        <w:pStyle w:val="Prrafodelista"/>
        <w:spacing w:after="200" w:line="276" w:lineRule="auto"/>
        <w:ind w:left="1080"/>
        <w:jc w:val="both"/>
      </w:pPr>
      <w:r w:rsidRPr="009E13D0">
        <w:rPr>
          <w:b/>
          <w:sz w:val="20"/>
          <w:szCs w:val="20"/>
        </w:rPr>
        <w:t>IMPACTO ESPERADO</w:t>
      </w:r>
      <w:r>
        <w:t>.</w:t>
      </w:r>
    </w:p>
    <w:p w14:paraId="4141157E" w14:textId="77777777" w:rsidR="00BE6A91" w:rsidRDefault="00BE6A91" w:rsidP="00BE6A91">
      <w:pPr>
        <w:pStyle w:val="Prrafodelista"/>
        <w:ind w:left="1080"/>
        <w:jc w:val="both"/>
      </w:pPr>
      <w:r>
        <w:t>Se espera al culminar el proyecto contar con un listado de plantas que sea una alternativa nutricional para que sea valorada y consumida por la población regional con el ánimo de tener una alimentación de más calidad.</w:t>
      </w:r>
    </w:p>
    <w:p w14:paraId="1F8BFEC3" w14:textId="77777777" w:rsidR="00BE6A91" w:rsidRDefault="00BE6A91" w:rsidP="00BE6A91">
      <w:pPr>
        <w:pStyle w:val="Prrafodelista"/>
        <w:ind w:left="1080"/>
        <w:jc w:val="both"/>
      </w:pPr>
      <w:r>
        <w:t>Además, se hará la presentación de unos platos preparados de una forma agradable al paladar como ensaladas, complemento de sopas y otro tipo de preparados que se puedan consumir por parte de niños y adultos y posteriormente tengan una perspectiva de comercializar fácilmente como suplementos alimenticios y también de uso cosmético.</w:t>
      </w:r>
    </w:p>
    <w:p w14:paraId="58B9341D" w14:textId="77777777" w:rsidR="00BE6A91" w:rsidRDefault="00BE6A91" w:rsidP="00BE6A91">
      <w:pPr>
        <w:pStyle w:val="Prrafodelista"/>
        <w:ind w:left="1080"/>
        <w:jc w:val="both"/>
      </w:pPr>
      <w:r>
        <w:lastRenderedPageBreak/>
        <w:t>El cultivo de especies de plantas con valor nutricional como la moringa, la verdolaga, la ortiga por su poca exigencia de nutrientes del suelo permitirá su cultivo en zonas poco fértiles ayudando así a recuperar estos suelos con el consecuente mejoramiento ambiental.</w:t>
      </w:r>
    </w:p>
    <w:p w14:paraId="0892F5E3" w14:textId="77777777" w:rsidR="00551510" w:rsidRDefault="00551510" w:rsidP="007113A6">
      <w:pPr>
        <w:spacing w:after="0" w:line="240" w:lineRule="auto"/>
        <w:rPr>
          <w:rFonts w:ascii="Arial" w:hAnsi="Arial" w:cs="Arial"/>
          <w:i/>
          <w:sz w:val="24"/>
          <w:szCs w:val="24"/>
        </w:rPr>
      </w:pPr>
    </w:p>
    <w:p w14:paraId="6BE4872B" w14:textId="01F05F5D" w:rsidR="00D82A9A" w:rsidRDefault="00551510" w:rsidP="006A4656">
      <w:pPr>
        <w:pStyle w:val="Ttulo2"/>
      </w:pPr>
      <w:r>
        <w:t>DESARROLLO DE LA INVESTIGACIÓN</w:t>
      </w:r>
      <w:r w:rsidR="00052017">
        <w:t xml:space="preserve"> (Trayectoria y recorrido):</w:t>
      </w:r>
    </w:p>
    <w:p w14:paraId="495131BE" w14:textId="1FAA4F4B" w:rsidR="00D82A9A" w:rsidRPr="006A4656" w:rsidRDefault="00D82A9A" w:rsidP="006A4656">
      <w:pPr>
        <w:pStyle w:val="Textoindependienteprimerasangra"/>
        <w:rPr>
          <w:b/>
          <w:i/>
        </w:rPr>
      </w:pPr>
      <w:r w:rsidRPr="006A4656">
        <w:rPr>
          <w:b/>
          <w:i/>
        </w:rPr>
        <w:t xml:space="preserve">TRAYECTORIA: </w:t>
      </w:r>
    </w:p>
    <w:tbl>
      <w:tblPr>
        <w:tblW w:w="12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1812"/>
        <w:gridCol w:w="1853"/>
        <w:gridCol w:w="1746"/>
        <w:gridCol w:w="2051"/>
        <w:gridCol w:w="3773"/>
      </w:tblGrid>
      <w:tr w:rsidR="006A4656" w:rsidRPr="00B941CF" w14:paraId="633C02D3" w14:textId="77777777" w:rsidTr="006A4656">
        <w:trPr>
          <w:trHeight w:val="574"/>
          <w:jc w:val="center"/>
        </w:trPr>
        <w:tc>
          <w:tcPr>
            <w:tcW w:w="12756" w:type="dxa"/>
            <w:gridSpan w:val="6"/>
          </w:tcPr>
          <w:p w14:paraId="01DCAE96" w14:textId="1704909D" w:rsidR="006A4656" w:rsidRDefault="006A4656" w:rsidP="006A4656">
            <w:pPr>
              <w:rPr>
                <w:rFonts w:ascii="Arial" w:hAnsi="Arial" w:cs="Arial"/>
                <w:color w:val="000000"/>
              </w:rPr>
            </w:pPr>
            <w:r w:rsidRPr="00B941CF">
              <w:rPr>
                <w:rFonts w:ascii="Arial" w:hAnsi="Arial" w:cs="Arial"/>
                <w:b/>
                <w:color w:val="000000"/>
              </w:rPr>
              <w:t>O</w:t>
            </w:r>
            <w:r>
              <w:rPr>
                <w:rFonts w:ascii="Arial" w:hAnsi="Arial" w:cs="Arial"/>
                <w:b/>
                <w:color w:val="000000"/>
              </w:rPr>
              <w:t xml:space="preserve">   O</w:t>
            </w:r>
            <w:r w:rsidRPr="00B941CF">
              <w:rPr>
                <w:rFonts w:ascii="Arial" w:hAnsi="Arial" w:cs="Arial"/>
                <w:b/>
                <w:color w:val="000000"/>
              </w:rPr>
              <w:t>BJETIVO GENERAL:</w:t>
            </w:r>
            <w:r>
              <w:rPr>
                <w:rFonts w:ascii="Arial" w:hAnsi="Arial" w:cs="Arial"/>
                <w:color w:val="000000"/>
              </w:rPr>
              <w:t xml:space="preserve"> Preparar un suplemento alimenticio con plantas de alto valor nutricional para obtener una</w:t>
            </w:r>
          </w:p>
          <w:p w14:paraId="0A226698" w14:textId="77777777" w:rsidR="006A4656" w:rsidRDefault="006A4656" w:rsidP="006A4656">
            <w:pPr>
              <w:rPr>
                <w:rFonts w:ascii="Arial" w:hAnsi="Arial" w:cs="Arial"/>
                <w:color w:val="000000"/>
              </w:rPr>
            </w:pPr>
            <w:r>
              <w:rPr>
                <w:rFonts w:ascii="Arial" w:hAnsi="Arial" w:cs="Arial"/>
                <w:color w:val="000000"/>
              </w:rPr>
              <w:t xml:space="preserve">                                       dieta diaria más balanceada y saludable. </w:t>
            </w:r>
          </w:p>
          <w:p w14:paraId="64C68E3D" w14:textId="77777777" w:rsidR="006A4656" w:rsidRPr="002E164C" w:rsidRDefault="006A4656" w:rsidP="006A4656">
            <w:pPr>
              <w:rPr>
                <w:rFonts w:ascii="Arial" w:hAnsi="Arial" w:cs="Arial"/>
                <w:color w:val="000000"/>
              </w:rPr>
            </w:pPr>
            <w:r>
              <w:rPr>
                <w:rFonts w:ascii="Arial" w:hAnsi="Arial" w:cs="Arial"/>
                <w:color w:val="000000"/>
              </w:rPr>
              <w:t xml:space="preserve">                                       </w:t>
            </w:r>
          </w:p>
          <w:p w14:paraId="304BB3C3" w14:textId="77777777" w:rsidR="006A4656" w:rsidRPr="00B941CF" w:rsidRDefault="006A4656" w:rsidP="006A4656">
            <w:pPr>
              <w:rPr>
                <w:rFonts w:ascii="Arial" w:hAnsi="Arial" w:cs="Arial"/>
                <w:color w:val="000000"/>
              </w:rPr>
            </w:pPr>
          </w:p>
        </w:tc>
      </w:tr>
      <w:tr w:rsidR="006A4656" w:rsidRPr="00B941CF" w14:paraId="511DF522" w14:textId="77777777" w:rsidTr="006A4656">
        <w:trPr>
          <w:trHeight w:val="326"/>
          <w:jc w:val="center"/>
        </w:trPr>
        <w:tc>
          <w:tcPr>
            <w:tcW w:w="1536" w:type="dxa"/>
            <w:vAlign w:val="center"/>
          </w:tcPr>
          <w:p w14:paraId="10454155" w14:textId="77777777" w:rsidR="006A4656" w:rsidRPr="00B941CF" w:rsidRDefault="006A4656" w:rsidP="006A4656">
            <w:pPr>
              <w:jc w:val="center"/>
              <w:rPr>
                <w:rFonts w:ascii="Arial" w:hAnsi="Arial" w:cs="Arial"/>
                <w:b/>
                <w:color w:val="000000"/>
              </w:rPr>
            </w:pPr>
            <w:r w:rsidRPr="00B941CF">
              <w:rPr>
                <w:rFonts w:ascii="Arial" w:hAnsi="Arial" w:cs="Arial"/>
                <w:b/>
                <w:color w:val="000000"/>
              </w:rPr>
              <w:t>TRAYECTO</w:t>
            </w:r>
          </w:p>
        </w:tc>
        <w:tc>
          <w:tcPr>
            <w:tcW w:w="1830" w:type="dxa"/>
            <w:shd w:val="clear" w:color="auto" w:fill="auto"/>
            <w:vAlign w:val="center"/>
          </w:tcPr>
          <w:p w14:paraId="4BE803D7" w14:textId="77777777" w:rsidR="006A4656" w:rsidRPr="00B941CF" w:rsidRDefault="006A4656" w:rsidP="006A4656">
            <w:pPr>
              <w:jc w:val="center"/>
              <w:rPr>
                <w:rFonts w:ascii="Arial" w:hAnsi="Arial" w:cs="Arial"/>
                <w:b/>
                <w:color w:val="000000"/>
              </w:rPr>
            </w:pPr>
            <w:r w:rsidRPr="00B941CF">
              <w:rPr>
                <w:rFonts w:ascii="Arial" w:hAnsi="Arial" w:cs="Arial"/>
                <w:b/>
                <w:color w:val="000000"/>
              </w:rPr>
              <w:t>OBJETIVOS ESPECÍFICOS</w:t>
            </w:r>
          </w:p>
        </w:tc>
        <w:tc>
          <w:tcPr>
            <w:tcW w:w="1871" w:type="dxa"/>
            <w:shd w:val="clear" w:color="auto" w:fill="auto"/>
            <w:vAlign w:val="center"/>
          </w:tcPr>
          <w:p w14:paraId="1EE81E28" w14:textId="77777777" w:rsidR="006A4656" w:rsidRPr="00B941CF" w:rsidRDefault="006A4656" w:rsidP="006A4656">
            <w:pPr>
              <w:jc w:val="center"/>
              <w:rPr>
                <w:rFonts w:ascii="Arial" w:hAnsi="Arial" w:cs="Arial"/>
                <w:b/>
                <w:color w:val="000000"/>
              </w:rPr>
            </w:pPr>
            <w:r w:rsidRPr="00B941CF">
              <w:rPr>
                <w:rFonts w:ascii="Arial" w:hAnsi="Arial" w:cs="Arial"/>
                <w:b/>
                <w:color w:val="000000"/>
              </w:rPr>
              <w:t>ACTIVIDADES</w:t>
            </w:r>
          </w:p>
        </w:tc>
        <w:tc>
          <w:tcPr>
            <w:tcW w:w="1763" w:type="dxa"/>
            <w:shd w:val="clear" w:color="auto" w:fill="auto"/>
            <w:vAlign w:val="center"/>
          </w:tcPr>
          <w:p w14:paraId="49D9B035" w14:textId="77777777" w:rsidR="006A4656" w:rsidRPr="00B941CF" w:rsidRDefault="006A4656" w:rsidP="006A4656">
            <w:pPr>
              <w:jc w:val="center"/>
              <w:rPr>
                <w:rFonts w:ascii="Arial" w:hAnsi="Arial" w:cs="Arial"/>
                <w:b/>
                <w:color w:val="000000"/>
              </w:rPr>
            </w:pPr>
            <w:r w:rsidRPr="00B941CF">
              <w:rPr>
                <w:rFonts w:ascii="Arial" w:hAnsi="Arial" w:cs="Arial"/>
                <w:b/>
                <w:color w:val="000000"/>
              </w:rPr>
              <w:t>TIEMPO</w:t>
            </w:r>
          </w:p>
        </w:tc>
        <w:tc>
          <w:tcPr>
            <w:tcW w:w="1905" w:type="dxa"/>
            <w:shd w:val="clear" w:color="auto" w:fill="auto"/>
            <w:vAlign w:val="center"/>
          </w:tcPr>
          <w:p w14:paraId="3F49CCA0" w14:textId="77777777" w:rsidR="006A4656" w:rsidRPr="00B941CF" w:rsidRDefault="006A4656" w:rsidP="006A4656">
            <w:pPr>
              <w:jc w:val="center"/>
              <w:rPr>
                <w:rFonts w:ascii="Arial" w:hAnsi="Arial" w:cs="Arial"/>
                <w:b/>
                <w:color w:val="000000"/>
              </w:rPr>
            </w:pPr>
            <w:r w:rsidRPr="00B941CF">
              <w:rPr>
                <w:rFonts w:ascii="Arial" w:hAnsi="Arial" w:cs="Arial"/>
                <w:b/>
                <w:color w:val="000000"/>
              </w:rPr>
              <w:t>INSTRUMENTOS</w:t>
            </w:r>
          </w:p>
        </w:tc>
        <w:tc>
          <w:tcPr>
            <w:tcW w:w="3851" w:type="dxa"/>
            <w:shd w:val="clear" w:color="auto" w:fill="auto"/>
            <w:vAlign w:val="center"/>
          </w:tcPr>
          <w:p w14:paraId="0D3BFB22" w14:textId="77777777" w:rsidR="006A4656" w:rsidRPr="00B941CF" w:rsidRDefault="006A4656" w:rsidP="006A4656">
            <w:pPr>
              <w:jc w:val="center"/>
              <w:rPr>
                <w:rFonts w:ascii="Arial" w:hAnsi="Arial" w:cs="Arial"/>
                <w:b/>
                <w:color w:val="000000"/>
              </w:rPr>
            </w:pPr>
            <w:r w:rsidRPr="00B941CF">
              <w:rPr>
                <w:rFonts w:ascii="Arial" w:hAnsi="Arial" w:cs="Arial"/>
                <w:b/>
                <w:color w:val="000000"/>
              </w:rPr>
              <w:t>META/UNIDAD</w:t>
            </w:r>
          </w:p>
        </w:tc>
      </w:tr>
      <w:tr w:rsidR="006A4656" w:rsidRPr="00B941CF" w14:paraId="61A82B1E" w14:textId="77777777" w:rsidTr="006A4656">
        <w:trPr>
          <w:trHeight w:val="1121"/>
          <w:jc w:val="center"/>
        </w:trPr>
        <w:tc>
          <w:tcPr>
            <w:tcW w:w="1536" w:type="dxa"/>
            <w:vAlign w:val="center"/>
          </w:tcPr>
          <w:p w14:paraId="0551F285" w14:textId="77777777" w:rsidR="006A4656" w:rsidRPr="00B941CF" w:rsidRDefault="006A4656" w:rsidP="006A4656">
            <w:pPr>
              <w:jc w:val="center"/>
              <w:rPr>
                <w:rFonts w:ascii="Arial" w:hAnsi="Arial" w:cs="Arial"/>
                <w:color w:val="000000"/>
              </w:rPr>
            </w:pPr>
            <w:r w:rsidRPr="00B941CF">
              <w:rPr>
                <w:rFonts w:ascii="Arial" w:hAnsi="Arial" w:cs="Arial"/>
                <w:color w:val="000000"/>
              </w:rPr>
              <w:t>1</w:t>
            </w:r>
          </w:p>
        </w:tc>
        <w:tc>
          <w:tcPr>
            <w:tcW w:w="1830" w:type="dxa"/>
            <w:shd w:val="clear" w:color="auto" w:fill="auto"/>
            <w:vAlign w:val="center"/>
          </w:tcPr>
          <w:p w14:paraId="33D191A3" w14:textId="77777777" w:rsidR="006A4656" w:rsidRPr="00B941CF" w:rsidRDefault="006A4656" w:rsidP="006A4656">
            <w:pPr>
              <w:jc w:val="center"/>
              <w:rPr>
                <w:rFonts w:ascii="Arial" w:hAnsi="Arial" w:cs="Arial"/>
                <w:color w:val="000000"/>
              </w:rPr>
            </w:pPr>
            <w:r>
              <w:rPr>
                <w:rFonts w:ascii="Arial" w:hAnsi="Arial" w:cs="Arial"/>
                <w:color w:val="000000"/>
              </w:rPr>
              <w:t>Identificar plantas con potencial alimenticio.</w:t>
            </w:r>
          </w:p>
        </w:tc>
        <w:tc>
          <w:tcPr>
            <w:tcW w:w="1871" w:type="dxa"/>
            <w:shd w:val="clear" w:color="auto" w:fill="auto"/>
            <w:vAlign w:val="center"/>
          </w:tcPr>
          <w:p w14:paraId="09CCF256" w14:textId="77777777" w:rsidR="006A4656" w:rsidRPr="00B941CF" w:rsidRDefault="006A4656" w:rsidP="006A4656">
            <w:pPr>
              <w:jc w:val="center"/>
              <w:rPr>
                <w:rFonts w:ascii="Arial" w:hAnsi="Arial" w:cs="Arial"/>
                <w:color w:val="000000"/>
              </w:rPr>
            </w:pPr>
            <w:r>
              <w:rPr>
                <w:rFonts w:ascii="Arial" w:hAnsi="Arial" w:cs="Arial"/>
                <w:color w:val="000000"/>
              </w:rPr>
              <w:t>Consultas bibliográficas en internet, entrevistas informales a habitantes de la región sobre la existencia y cultivo de estas plantas en nuestro municipio.</w:t>
            </w:r>
          </w:p>
        </w:tc>
        <w:tc>
          <w:tcPr>
            <w:tcW w:w="1763" w:type="dxa"/>
            <w:shd w:val="clear" w:color="auto" w:fill="auto"/>
            <w:vAlign w:val="center"/>
          </w:tcPr>
          <w:p w14:paraId="167971BC" w14:textId="77777777" w:rsidR="006A4656" w:rsidRDefault="006A4656" w:rsidP="006A4656">
            <w:pPr>
              <w:jc w:val="center"/>
              <w:rPr>
                <w:rFonts w:ascii="Arial" w:hAnsi="Arial" w:cs="Arial"/>
                <w:color w:val="000000"/>
              </w:rPr>
            </w:pPr>
            <w:r>
              <w:rPr>
                <w:rFonts w:ascii="Arial" w:hAnsi="Arial" w:cs="Arial"/>
                <w:color w:val="000000"/>
              </w:rPr>
              <w:t xml:space="preserve">2 de junio a </w:t>
            </w:r>
          </w:p>
          <w:p w14:paraId="4C0CFE61" w14:textId="77777777" w:rsidR="006A4656" w:rsidRPr="00B941CF" w:rsidRDefault="006A4656" w:rsidP="006A4656">
            <w:pPr>
              <w:jc w:val="center"/>
              <w:rPr>
                <w:rFonts w:ascii="Arial" w:hAnsi="Arial" w:cs="Arial"/>
                <w:color w:val="000000"/>
              </w:rPr>
            </w:pPr>
            <w:r>
              <w:rPr>
                <w:rFonts w:ascii="Arial" w:hAnsi="Arial" w:cs="Arial"/>
                <w:color w:val="000000"/>
              </w:rPr>
              <w:t>15 de   julio de 2017</w:t>
            </w:r>
          </w:p>
        </w:tc>
        <w:tc>
          <w:tcPr>
            <w:tcW w:w="1905" w:type="dxa"/>
            <w:shd w:val="clear" w:color="auto" w:fill="auto"/>
            <w:vAlign w:val="center"/>
          </w:tcPr>
          <w:p w14:paraId="2987BB36" w14:textId="77777777" w:rsidR="006A4656" w:rsidRPr="00B941CF" w:rsidRDefault="006A4656" w:rsidP="006A4656">
            <w:pPr>
              <w:rPr>
                <w:rFonts w:ascii="Arial" w:hAnsi="Arial" w:cs="Arial"/>
                <w:color w:val="000000"/>
              </w:rPr>
            </w:pPr>
            <w:r>
              <w:rPr>
                <w:rFonts w:ascii="Arial" w:hAnsi="Arial" w:cs="Arial"/>
                <w:color w:val="000000"/>
              </w:rPr>
              <w:t>Recolección  y selección de información bibliográfica de fuentes confiables como tesis de Grado.</w:t>
            </w:r>
          </w:p>
        </w:tc>
        <w:tc>
          <w:tcPr>
            <w:tcW w:w="3851" w:type="dxa"/>
            <w:shd w:val="clear" w:color="auto" w:fill="auto"/>
            <w:vAlign w:val="center"/>
          </w:tcPr>
          <w:p w14:paraId="5725D6A4" w14:textId="77777777" w:rsidR="006A4656" w:rsidRPr="00B941CF" w:rsidRDefault="006A4656" w:rsidP="006A4656">
            <w:pPr>
              <w:rPr>
                <w:rFonts w:ascii="Arial" w:hAnsi="Arial" w:cs="Arial"/>
                <w:color w:val="000000"/>
              </w:rPr>
            </w:pPr>
            <w:r>
              <w:rPr>
                <w:rFonts w:ascii="Arial" w:hAnsi="Arial" w:cs="Arial"/>
                <w:color w:val="000000"/>
              </w:rPr>
              <w:t>Tener una recopilación organizada de cada planta que utilizaremos en el proyecto.</w:t>
            </w:r>
          </w:p>
        </w:tc>
      </w:tr>
      <w:tr w:rsidR="006A4656" w:rsidRPr="00B941CF" w14:paraId="686CDE18" w14:textId="77777777" w:rsidTr="006A4656">
        <w:trPr>
          <w:trHeight w:val="1121"/>
          <w:jc w:val="center"/>
        </w:trPr>
        <w:tc>
          <w:tcPr>
            <w:tcW w:w="1536" w:type="dxa"/>
            <w:vAlign w:val="center"/>
          </w:tcPr>
          <w:p w14:paraId="0B8AFA10" w14:textId="77777777" w:rsidR="006A4656" w:rsidRPr="00B941CF" w:rsidRDefault="006A4656" w:rsidP="006A4656">
            <w:pPr>
              <w:jc w:val="center"/>
              <w:rPr>
                <w:rFonts w:ascii="Arial" w:hAnsi="Arial" w:cs="Arial"/>
                <w:color w:val="000000"/>
              </w:rPr>
            </w:pPr>
            <w:r w:rsidRPr="00B941CF">
              <w:rPr>
                <w:rFonts w:ascii="Arial" w:hAnsi="Arial" w:cs="Arial"/>
                <w:color w:val="000000"/>
              </w:rPr>
              <w:t>2</w:t>
            </w:r>
          </w:p>
        </w:tc>
        <w:tc>
          <w:tcPr>
            <w:tcW w:w="1830" w:type="dxa"/>
            <w:shd w:val="clear" w:color="auto" w:fill="auto"/>
            <w:vAlign w:val="center"/>
          </w:tcPr>
          <w:p w14:paraId="6DA7FB52" w14:textId="77777777" w:rsidR="006A4656" w:rsidRPr="00B941CF" w:rsidRDefault="006A4656" w:rsidP="006A4656">
            <w:pPr>
              <w:jc w:val="center"/>
              <w:rPr>
                <w:rFonts w:ascii="Arial" w:hAnsi="Arial" w:cs="Arial"/>
                <w:color w:val="000000"/>
              </w:rPr>
            </w:pPr>
            <w:r>
              <w:rPr>
                <w:rFonts w:ascii="Arial" w:hAnsi="Arial" w:cs="Arial"/>
                <w:color w:val="000000"/>
              </w:rPr>
              <w:t>Seleccionar las plantas de acuerdo al análisis bromatológico para utilizarlas como suplemento en la dieta de acuerdo a las exigencias nutricionales diarias de una persona</w:t>
            </w:r>
          </w:p>
        </w:tc>
        <w:tc>
          <w:tcPr>
            <w:tcW w:w="1871" w:type="dxa"/>
            <w:shd w:val="clear" w:color="auto" w:fill="auto"/>
            <w:vAlign w:val="center"/>
          </w:tcPr>
          <w:p w14:paraId="60616BE1" w14:textId="77777777" w:rsidR="006A4656" w:rsidRDefault="006A4656" w:rsidP="006A4656">
            <w:pPr>
              <w:jc w:val="center"/>
              <w:rPr>
                <w:rFonts w:ascii="Arial" w:hAnsi="Arial" w:cs="Arial"/>
                <w:color w:val="000000"/>
              </w:rPr>
            </w:pPr>
            <w:r>
              <w:rPr>
                <w:rFonts w:ascii="Arial" w:hAnsi="Arial" w:cs="Arial"/>
                <w:color w:val="000000"/>
              </w:rPr>
              <w:t>Consulta de las necesidades nutricionales diarias para una persona.</w:t>
            </w:r>
          </w:p>
          <w:p w14:paraId="14747095" w14:textId="77777777" w:rsidR="006A4656" w:rsidRPr="00B941CF" w:rsidRDefault="006A4656" w:rsidP="006A4656">
            <w:pPr>
              <w:jc w:val="center"/>
              <w:rPr>
                <w:rFonts w:ascii="Arial" w:hAnsi="Arial" w:cs="Arial"/>
                <w:color w:val="000000"/>
              </w:rPr>
            </w:pPr>
            <w:r>
              <w:rPr>
                <w:rFonts w:ascii="Arial" w:hAnsi="Arial" w:cs="Arial"/>
                <w:color w:val="000000"/>
              </w:rPr>
              <w:t>Diseñar una dieta con el aporte nutricional de las plantas seleccionadas.</w:t>
            </w:r>
          </w:p>
        </w:tc>
        <w:tc>
          <w:tcPr>
            <w:tcW w:w="1763" w:type="dxa"/>
            <w:shd w:val="clear" w:color="auto" w:fill="auto"/>
            <w:vAlign w:val="center"/>
          </w:tcPr>
          <w:p w14:paraId="520FAF70" w14:textId="77777777" w:rsidR="006A4656" w:rsidRPr="00B941CF" w:rsidRDefault="006A4656" w:rsidP="006A4656">
            <w:pPr>
              <w:jc w:val="center"/>
              <w:rPr>
                <w:rFonts w:ascii="Arial" w:hAnsi="Arial" w:cs="Arial"/>
                <w:color w:val="000000"/>
              </w:rPr>
            </w:pPr>
            <w:r>
              <w:rPr>
                <w:rFonts w:ascii="Arial" w:hAnsi="Arial" w:cs="Arial"/>
                <w:color w:val="000000"/>
              </w:rPr>
              <w:t>15de julio a 31 de julio</w:t>
            </w:r>
          </w:p>
        </w:tc>
        <w:tc>
          <w:tcPr>
            <w:tcW w:w="1905" w:type="dxa"/>
            <w:shd w:val="clear" w:color="auto" w:fill="auto"/>
            <w:vAlign w:val="center"/>
          </w:tcPr>
          <w:p w14:paraId="3ECA3514" w14:textId="77777777" w:rsidR="006A4656" w:rsidRPr="00B941CF" w:rsidRDefault="006A4656" w:rsidP="006A4656">
            <w:pPr>
              <w:jc w:val="center"/>
              <w:rPr>
                <w:rFonts w:ascii="Arial" w:hAnsi="Arial" w:cs="Arial"/>
                <w:color w:val="000000"/>
              </w:rPr>
            </w:pPr>
            <w:r>
              <w:rPr>
                <w:rFonts w:ascii="Arial" w:hAnsi="Arial" w:cs="Arial"/>
                <w:color w:val="000000"/>
              </w:rPr>
              <w:t>Internet , libros especializados en nutrición humana, tablas sobre nutrición aportadas por el ICBF..</w:t>
            </w:r>
          </w:p>
        </w:tc>
        <w:tc>
          <w:tcPr>
            <w:tcW w:w="3851" w:type="dxa"/>
            <w:shd w:val="clear" w:color="auto" w:fill="auto"/>
            <w:vAlign w:val="center"/>
          </w:tcPr>
          <w:p w14:paraId="6E630E7D" w14:textId="77777777" w:rsidR="006A4656" w:rsidRDefault="006A4656" w:rsidP="006A4656">
            <w:pPr>
              <w:rPr>
                <w:rFonts w:ascii="Arial" w:hAnsi="Arial" w:cs="Arial"/>
                <w:color w:val="000000"/>
              </w:rPr>
            </w:pPr>
            <w:r>
              <w:rPr>
                <w:rFonts w:ascii="Arial" w:hAnsi="Arial" w:cs="Arial"/>
                <w:color w:val="000000"/>
              </w:rPr>
              <w:t>Contar con una tabla que contenga los aportes necesarios de proteínas, lípidos,carbohidratos,minerales y vitaminas necesarios para una dieta balanceada.</w:t>
            </w:r>
          </w:p>
          <w:p w14:paraId="692FC386" w14:textId="77777777" w:rsidR="006A4656" w:rsidRPr="00B941CF" w:rsidRDefault="006A4656" w:rsidP="006A4656">
            <w:pPr>
              <w:rPr>
                <w:rFonts w:ascii="Arial" w:hAnsi="Arial" w:cs="Arial"/>
                <w:color w:val="000000"/>
              </w:rPr>
            </w:pPr>
            <w:r>
              <w:rPr>
                <w:rFonts w:ascii="Arial" w:hAnsi="Arial" w:cs="Arial"/>
                <w:color w:val="000000"/>
              </w:rPr>
              <w:t>Diseño de unos alimentos con el aporte nutricional donde este incluido las plantas alimenticias que vamos a utilizar en cantidad y su aporte en proteínas,vitaminas y minerales.</w:t>
            </w:r>
          </w:p>
        </w:tc>
      </w:tr>
      <w:tr w:rsidR="006A4656" w:rsidRPr="00B941CF" w14:paraId="5E5EA2C1" w14:textId="77777777" w:rsidTr="006A4656">
        <w:trPr>
          <w:trHeight w:val="1121"/>
          <w:jc w:val="center"/>
        </w:trPr>
        <w:tc>
          <w:tcPr>
            <w:tcW w:w="1536" w:type="dxa"/>
            <w:vAlign w:val="center"/>
          </w:tcPr>
          <w:p w14:paraId="33912692" w14:textId="77777777" w:rsidR="006A4656" w:rsidRPr="00B941CF" w:rsidRDefault="006A4656" w:rsidP="006A4656">
            <w:pPr>
              <w:jc w:val="center"/>
              <w:rPr>
                <w:rFonts w:ascii="Arial" w:hAnsi="Arial" w:cs="Arial"/>
                <w:color w:val="000000"/>
              </w:rPr>
            </w:pPr>
            <w:r w:rsidRPr="00B941CF">
              <w:rPr>
                <w:rFonts w:ascii="Arial" w:hAnsi="Arial" w:cs="Arial"/>
                <w:color w:val="000000"/>
              </w:rPr>
              <w:lastRenderedPageBreak/>
              <w:t>3</w:t>
            </w:r>
          </w:p>
        </w:tc>
        <w:tc>
          <w:tcPr>
            <w:tcW w:w="1830" w:type="dxa"/>
            <w:shd w:val="clear" w:color="auto" w:fill="auto"/>
            <w:vAlign w:val="center"/>
          </w:tcPr>
          <w:p w14:paraId="62817F6F" w14:textId="77777777" w:rsidR="006A4656" w:rsidRPr="00B941CF" w:rsidRDefault="006A4656" w:rsidP="006A4656">
            <w:pPr>
              <w:jc w:val="center"/>
              <w:rPr>
                <w:rFonts w:ascii="Arial" w:hAnsi="Arial" w:cs="Arial"/>
                <w:color w:val="000000"/>
              </w:rPr>
            </w:pPr>
            <w:r>
              <w:rPr>
                <w:rFonts w:ascii="Arial" w:hAnsi="Arial" w:cs="Arial"/>
                <w:color w:val="000000"/>
              </w:rPr>
              <w:t>Preparar unos alimentos que incluyan las plantas alimenticias seleccionadas.</w:t>
            </w:r>
          </w:p>
        </w:tc>
        <w:tc>
          <w:tcPr>
            <w:tcW w:w="1871" w:type="dxa"/>
            <w:shd w:val="clear" w:color="auto" w:fill="auto"/>
            <w:vAlign w:val="center"/>
          </w:tcPr>
          <w:p w14:paraId="1D02C1B5" w14:textId="77777777" w:rsidR="006A4656" w:rsidRPr="00B941CF" w:rsidRDefault="006A4656" w:rsidP="006A4656">
            <w:pPr>
              <w:jc w:val="center"/>
              <w:rPr>
                <w:rFonts w:ascii="Arial" w:hAnsi="Arial" w:cs="Arial"/>
                <w:color w:val="000000"/>
              </w:rPr>
            </w:pPr>
            <w:r>
              <w:rPr>
                <w:rFonts w:ascii="Arial" w:hAnsi="Arial" w:cs="Arial"/>
                <w:color w:val="000000"/>
              </w:rPr>
              <w:t>Diseñar y preparar diversos platos alimenticios como hamburguesas, cremas y ensaladas de buen sabor y presentación que incluyan  plantas alimenticias como moringa,diente de león,verdolaga.</w:t>
            </w:r>
          </w:p>
        </w:tc>
        <w:tc>
          <w:tcPr>
            <w:tcW w:w="1763" w:type="dxa"/>
            <w:shd w:val="clear" w:color="auto" w:fill="auto"/>
            <w:vAlign w:val="center"/>
          </w:tcPr>
          <w:p w14:paraId="0DCE0450" w14:textId="77777777" w:rsidR="006A4656" w:rsidRPr="00B941CF" w:rsidRDefault="006A4656" w:rsidP="006A4656">
            <w:pPr>
              <w:jc w:val="center"/>
              <w:rPr>
                <w:rFonts w:ascii="Arial" w:hAnsi="Arial" w:cs="Arial"/>
                <w:color w:val="000000"/>
              </w:rPr>
            </w:pPr>
            <w:r>
              <w:rPr>
                <w:rFonts w:ascii="Arial" w:hAnsi="Arial" w:cs="Arial"/>
                <w:color w:val="000000"/>
              </w:rPr>
              <w:t>1 de agosto a 30 de agosto</w:t>
            </w:r>
          </w:p>
        </w:tc>
        <w:tc>
          <w:tcPr>
            <w:tcW w:w="1905" w:type="dxa"/>
            <w:shd w:val="clear" w:color="auto" w:fill="auto"/>
            <w:vAlign w:val="center"/>
          </w:tcPr>
          <w:p w14:paraId="33883672" w14:textId="77777777" w:rsidR="006A4656" w:rsidRDefault="006A4656" w:rsidP="006A4656">
            <w:pPr>
              <w:jc w:val="center"/>
              <w:rPr>
                <w:rFonts w:ascii="Arial" w:hAnsi="Arial" w:cs="Arial"/>
                <w:color w:val="000000"/>
              </w:rPr>
            </w:pPr>
            <w:r>
              <w:rPr>
                <w:rFonts w:ascii="Arial" w:hAnsi="Arial" w:cs="Arial"/>
                <w:color w:val="000000"/>
              </w:rPr>
              <w:t>Acopio y acondicionamiento de las plantas.</w:t>
            </w:r>
          </w:p>
          <w:p w14:paraId="0B9D94E6" w14:textId="77777777" w:rsidR="006A4656" w:rsidRPr="00B941CF" w:rsidRDefault="006A4656" w:rsidP="006A4656">
            <w:pPr>
              <w:jc w:val="center"/>
              <w:rPr>
                <w:rFonts w:ascii="Arial" w:hAnsi="Arial" w:cs="Arial"/>
                <w:color w:val="000000"/>
              </w:rPr>
            </w:pPr>
            <w:r>
              <w:rPr>
                <w:rFonts w:ascii="Arial" w:hAnsi="Arial" w:cs="Arial"/>
                <w:color w:val="000000"/>
              </w:rPr>
              <w:t>Utilización de utensilios de cocina para preparar las recetas.</w:t>
            </w:r>
          </w:p>
        </w:tc>
        <w:tc>
          <w:tcPr>
            <w:tcW w:w="3851" w:type="dxa"/>
            <w:shd w:val="clear" w:color="auto" w:fill="auto"/>
            <w:vAlign w:val="center"/>
          </w:tcPr>
          <w:p w14:paraId="3765FB18" w14:textId="77777777" w:rsidR="006A4656" w:rsidRPr="00B941CF" w:rsidRDefault="006A4656" w:rsidP="006A4656">
            <w:pPr>
              <w:rPr>
                <w:rFonts w:ascii="Arial" w:hAnsi="Arial" w:cs="Arial"/>
                <w:color w:val="000000"/>
              </w:rPr>
            </w:pPr>
            <w:r>
              <w:rPr>
                <w:rFonts w:ascii="Arial" w:hAnsi="Arial" w:cs="Arial"/>
                <w:color w:val="000000"/>
              </w:rPr>
              <w:t>Contar con cuatro recetas de cocina y platos preparados con las plantas alimenticias seleccionadas para degustación.</w:t>
            </w:r>
          </w:p>
        </w:tc>
      </w:tr>
      <w:tr w:rsidR="006A4656" w:rsidRPr="00B941CF" w14:paraId="48FB8883" w14:textId="77777777" w:rsidTr="006A4656">
        <w:trPr>
          <w:trHeight w:val="1136"/>
          <w:jc w:val="center"/>
        </w:trPr>
        <w:tc>
          <w:tcPr>
            <w:tcW w:w="1536" w:type="dxa"/>
            <w:vAlign w:val="center"/>
          </w:tcPr>
          <w:p w14:paraId="6F96BA8D" w14:textId="77777777" w:rsidR="006A4656" w:rsidRPr="00B941CF" w:rsidRDefault="006A4656" w:rsidP="006A4656">
            <w:pPr>
              <w:jc w:val="center"/>
              <w:rPr>
                <w:rFonts w:ascii="Arial" w:hAnsi="Arial" w:cs="Arial"/>
                <w:color w:val="000000"/>
              </w:rPr>
            </w:pPr>
            <w:r w:rsidRPr="00B941CF">
              <w:rPr>
                <w:rFonts w:ascii="Arial" w:hAnsi="Arial" w:cs="Arial"/>
                <w:color w:val="000000"/>
              </w:rPr>
              <w:t>4</w:t>
            </w:r>
          </w:p>
        </w:tc>
        <w:tc>
          <w:tcPr>
            <w:tcW w:w="1830" w:type="dxa"/>
            <w:shd w:val="clear" w:color="auto" w:fill="auto"/>
            <w:vAlign w:val="center"/>
          </w:tcPr>
          <w:p w14:paraId="047F9768" w14:textId="77777777" w:rsidR="006A4656" w:rsidRPr="00B941CF" w:rsidRDefault="006A4656" w:rsidP="006A4656">
            <w:pPr>
              <w:jc w:val="center"/>
              <w:rPr>
                <w:rFonts w:ascii="Arial" w:hAnsi="Arial" w:cs="Arial"/>
                <w:color w:val="000000"/>
              </w:rPr>
            </w:pPr>
            <w:r>
              <w:rPr>
                <w:rFonts w:ascii="Arial" w:hAnsi="Arial" w:cs="Arial"/>
                <w:color w:val="000000"/>
              </w:rPr>
              <w:t>Extraer el aceite de moringa   para elaborar productos cosméticos  Y el aceite de verdolaga como fuente de Aceites Omega 3 para  alimentación.</w:t>
            </w:r>
          </w:p>
        </w:tc>
        <w:tc>
          <w:tcPr>
            <w:tcW w:w="1871" w:type="dxa"/>
            <w:shd w:val="clear" w:color="auto" w:fill="auto"/>
            <w:vAlign w:val="center"/>
          </w:tcPr>
          <w:p w14:paraId="2DE01EB7" w14:textId="77777777" w:rsidR="006A4656" w:rsidRDefault="006A4656" w:rsidP="006A4656">
            <w:pPr>
              <w:jc w:val="center"/>
              <w:rPr>
                <w:rFonts w:ascii="Arial" w:hAnsi="Arial" w:cs="Arial"/>
                <w:color w:val="000000"/>
              </w:rPr>
            </w:pPr>
            <w:r>
              <w:rPr>
                <w:rFonts w:ascii="Arial" w:hAnsi="Arial" w:cs="Arial"/>
                <w:color w:val="000000"/>
              </w:rPr>
              <w:t>Aplicar una técnica de extracción sencilla para aceites y elaborar una crema facial con aceite de moringa.</w:t>
            </w:r>
          </w:p>
          <w:p w14:paraId="0A071339" w14:textId="77777777" w:rsidR="006A4656" w:rsidRPr="00B941CF" w:rsidRDefault="006A4656" w:rsidP="006A4656">
            <w:pPr>
              <w:jc w:val="center"/>
              <w:rPr>
                <w:rFonts w:ascii="Arial" w:hAnsi="Arial" w:cs="Arial"/>
                <w:color w:val="000000"/>
              </w:rPr>
            </w:pPr>
            <w:r>
              <w:rPr>
                <w:rFonts w:ascii="Arial" w:hAnsi="Arial" w:cs="Arial"/>
                <w:color w:val="000000"/>
              </w:rPr>
              <w:t>Extracción sencilla de aceites de la verdolaga como fuente de Omega 3 para la alimentación humana.</w:t>
            </w:r>
          </w:p>
        </w:tc>
        <w:tc>
          <w:tcPr>
            <w:tcW w:w="1763" w:type="dxa"/>
            <w:shd w:val="clear" w:color="auto" w:fill="auto"/>
            <w:vAlign w:val="center"/>
          </w:tcPr>
          <w:p w14:paraId="4C7922C9" w14:textId="77777777" w:rsidR="006A4656" w:rsidRPr="00B941CF" w:rsidRDefault="006A4656" w:rsidP="006A4656">
            <w:pPr>
              <w:jc w:val="center"/>
              <w:rPr>
                <w:rFonts w:ascii="Arial" w:hAnsi="Arial" w:cs="Arial"/>
                <w:color w:val="000000"/>
              </w:rPr>
            </w:pPr>
            <w:r>
              <w:rPr>
                <w:rFonts w:ascii="Arial" w:hAnsi="Arial" w:cs="Arial"/>
                <w:color w:val="000000"/>
              </w:rPr>
              <w:t>1 de AGOSTO A 1 DE SEPTIEMBRE</w:t>
            </w:r>
          </w:p>
        </w:tc>
        <w:tc>
          <w:tcPr>
            <w:tcW w:w="1905" w:type="dxa"/>
            <w:shd w:val="clear" w:color="auto" w:fill="auto"/>
            <w:vAlign w:val="center"/>
          </w:tcPr>
          <w:p w14:paraId="5E3851E2" w14:textId="77777777" w:rsidR="006A4656" w:rsidRPr="00B941CF" w:rsidRDefault="006A4656" w:rsidP="006A4656">
            <w:pPr>
              <w:jc w:val="center"/>
              <w:rPr>
                <w:rFonts w:ascii="Arial" w:hAnsi="Arial" w:cs="Arial"/>
                <w:color w:val="000000"/>
              </w:rPr>
            </w:pPr>
            <w:r>
              <w:rPr>
                <w:rFonts w:ascii="Arial" w:hAnsi="Arial" w:cs="Arial"/>
                <w:color w:val="000000"/>
              </w:rPr>
              <w:t>Realizar la extracción de aceites en el laboratorio de la Institución Educativa y elaborar una crema facial.</w:t>
            </w:r>
          </w:p>
        </w:tc>
        <w:tc>
          <w:tcPr>
            <w:tcW w:w="3851" w:type="dxa"/>
            <w:shd w:val="clear" w:color="auto" w:fill="auto"/>
            <w:vAlign w:val="center"/>
          </w:tcPr>
          <w:p w14:paraId="31AA3547" w14:textId="77777777" w:rsidR="006A4656" w:rsidRDefault="006A4656" w:rsidP="006A4656">
            <w:pPr>
              <w:rPr>
                <w:rFonts w:ascii="Arial" w:hAnsi="Arial" w:cs="Arial"/>
                <w:color w:val="000000"/>
              </w:rPr>
            </w:pPr>
            <w:r>
              <w:rPr>
                <w:rFonts w:ascii="Arial" w:hAnsi="Arial" w:cs="Arial"/>
                <w:color w:val="000000"/>
              </w:rPr>
              <w:t>Contar con un producto cosmético cuyo ingrediente</w:t>
            </w:r>
          </w:p>
          <w:p w14:paraId="69CAA707" w14:textId="77777777" w:rsidR="006A4656" w:rsidRDefault="006A4656" w:rsidP="006A4656">
            <w:pPr>
              <w:rPr>
                <w:rFonts w:ascii="Arial" w:hAnsi="Arial" w:cs="Arial"/>
                <w:color w:val="000000"/>
              </w:rPr>
            </w:pPr>
            <w:r>
              <w:rPr>
                <w:rFonts w:ascii="Arial" w:hAnsi="Arial" w:cs="Arial"/>
                <w:color w:val="000000"/>
              </w:rPr>
              <w:t xml:space="preserve">en lípidos sea el aceite extraído de la planta de </w:t>
            </w:r>
          </w:p>
          <w:p w14:paraId="1E76A743" w14:textId="77777777" w:rsidR="006A4656" w:rsidRPr="00B941CF" w:rsidRDefault="006A4656" w:rsidP="006A4656">
            <w:pPr>
              <w:jc w:val="center"/>
              <w:rPr>
                <w:rFonts w:ascii="Arial" w:hAnsi="Arial" w:cs="Arial"/>
                <w:color w:val="000000"/>
              </w:rPr>
            </w:pPr>
            <w:r>
              <w:rPr>
                <w:rFonts w:ascii="Arial" w:hAnsi="Arial" w:cs="Arial"/>
                <w:color w:val="000000"/>
              </w:rPr>
              <w:t>Moringa.</w:t>
            </w:r>
          </w:p>
        </w:tc>
      </w:tr>
    </w:tbl>
    <w:p w14:paraId="74B0D4E4" w14:textId="77777777" w:rsidR="006A4656" w:rsidRPr="00B941CF" w:rsidRDefault="006A4656" w:rsidP="006A4656">
      <w:pPr>
        <w:jc w:val="both"/>
        <w:rPr>
          <w:rFonts w:ascii="Arial" w:hAnsi="Arial" w:cs="Arial"/>
          <w:color w:val="000000"/>
        </w:rPr>
      </w:pPr>
    </w:p>
    <w:p w14:paraId="72C9CE47" w14:textId="77777777" w:rsidR="006A4656" w:rsidRPr="005F491C" w:rsidRDefault="006A4656" w:rsidP="007113A6">
      <w:pPr>
        <w:spacing w:after="0" w:line="240" w:lineRule="auto"/>
        <w:rPr>
          <w:rFonts w:ascii="Arial" w:hAnsi="Arial" w:cs="Arial"/>
          <w:i/>
          <w:sz w:val="24"/>
          <w:szCs w:val="24"/>
        </w:rPr>
      </w:pPr>
    </w:p>
    <w:p w14:paraId="7318B678" w14:textId="77777777" w:rsidR="00FE6770" w:rsidRPr="005F491C" w:rsidRDefault="00FE6770" w:rsidP="007113A6">
      <w:pPr>
        <w:spacing w:after="0" w:line="240" w:lineRule="auto"/>
        <w:rPr>
          <w:rFonts w:ascii="Arial" w:hAnsi="Arial" w:cs="Arial"/>
          <w:i/>
          <w:sz w:val="24"/>
          <w:szCs w:val="24"/>
        </w:rPr>
      </w:pPr>
    </w:p>
    <w:p w14:paraId="1203D821" w14:textId="1623C37C" w:rsidR="0000288F" w:rsidRDefault="00FE6770" w:rsidP="006A4656">
      <w:pPr>
        <w:pStyle w:val="Textoindependienteprimerasangra"/>
        <w:rPr>
          <w:i/>
        </w:rPr>
      </w:pPr>
      <w:r w:rsidRPr="006A4656">
        <w:rPr>
          <w:b/>
          <w:i/>
        </w:rPr>
        <w:t xml:space="preserve">RECORRIDO: </w:t>
      </w:r>
    </w:p>
    <w:p w14:paraId="202717E1" w14:textId="77777777" w:rsidR="006A4656" w:rsidRDefault="006A4656" w:rsidP="006A4656">
      <w:pPr>
        <w:autoSpaceDE w:val="0"/>
        <w:autoSpaceDN w:val="0"/>
        <w:adjustRightInd w:val="0"/>
        <w:jc w:val="both"/>
        <w:rPr>
          <w:rFonts w:ascii="Arial" w:hAnsi="Arial" w:cs="Arial"/>
        </w:rPr>
      </w:pPr>
      <w:r w:rsidRPr="00B941CF">
        <w:rPr>
          <w:rFonts w:ascii="Arial" w:hAnsi="Arial" w:cs="Arial"/>
        </w:rPr>
        <w:t>Trayecto 1:</w:t>
      </w:r>
    </w:p>
    <w:p w14:paraId="16CBCAA3" w14:textId="77777777" w:rsidR="006A4656" w:rsidRDefault="006A4656" w:rsidP="006A4656">
      <w:pPr>
        <w:autoSpaceDE w:val="0"/>
        <w:autoSpaceDN w:val="0"/>
        <w:adjustRightInd w:val="0"/>
        <w:jc w:val="both"/>
        <w:rPr>
          <w:rFonts w:ascii="Arial" w:hAnsi="Arial" w:cs="Arial"/>
        </w:rPr>
      </w:pPr>
      <w:r w:rsidRPr="000868B9">
        <w:rPr>
          <w:rFonts w:ascii="Arial" w:hAnsi="Arial" w:cs="Arial"/>
          <w:b/>
          <w:sz w:val="20"/>
          <w:szCs w:val="20"/>
        </w:rPr>
        <w:t>INDAGACION PRELIMINAR SOBRE PLANTAS CON POTENCIAL ALIMENTICIO</w:t>
      </w:r>
      <w:r>
        <w:rPr>
          <w:rFonts w:ascii="Arial" w:hAnsi="Arial" w:cs="Arial"/>
        </w:rPr>
        <w:t>.</w:t>
      </w:r>
    </w:p>
    <w:p w14:paraId="23299606" w14:textId="77777777" w:rsidR="006A4656" w:rsidRPr="0056092E" w:rsidRDefault="006A4656" w:rsidP="006A4656">
      <w:pPr>
        <w:jc w:val="both"/>
        <w:rPr>
          <w:rFonts w:ascii="Arial" w:hAnsi="Arial" w:cs="Arial"/>
        </w:rPr>
      </w:pPr>
      <w:r w:rsidRPr="0056092E">
        <w:rPr>
          <w:rFonts w:ascii="Arial" w:hAnsi="Arial" w:cs="Arial"/>
        </w:rPr>
        <w:t xml:space="preserve">Ya desde la antigüedad la humanidad ha utilizado una gran variedad de especies de plantas para uso terapéutico que constituyen la base de la medicina tradicional. Hoy en </w:t>
      </w:r>
      <w:r w:rsidRPr="0056092E">
        <w:rPr>
          <w:rFonts w:ascii="Arial" w:hAnsi="Arial" w:cs="Arial"/>
        </w:rPr>
        <w:lastRenderedPageBreak/>
        <w:t>día, además de sus usos medicinales hemos aprendido que muchas de estas plantas pueden contener un valor nutricional apreciable gracias al avance de la ciencia que con su metodología ha podido identificar su composición y principios activos con alto grado de confiabilidad y conocer así su utilidad no solo medicinal sino sus contenidos nutricionales como valor proteico, carbohidratos, minerales y vitaminas y otros usos múltiples que tienen sus aceites esenciales en el campo de la cosmética e industrial que las convierte en un apreciable recurso natural que debemos   aprovechar para solucionar diversas problemáticas que son muy relevantes en la sociedad actual como la desnutrición entre otras.</w:t>
      </w:r>
    </w:p>
    <w:p w14:paraId="0D6D309C" w14:textId="77777777" w:rsidR="006A4656" w:rsidRDefault="006A4656" w:rsidP="006A4656">
      <w:pPr>
        <w:pStyle w:val="NormalWeb"/>
        <w:shd w:val="clear" w:color="auto" w:fill="FFFFFF"/>
        <w:spacing w:before="0" w:beforeAutospacing="0" w:after="0" w:afterAutospacing="0"/>
        <w:jc w:val="both"/>
        <w:textAlignment w:val="baseline"/>
        <w:rPr>
          <w:rFonts w:ascii="Arial" w:hAnsi="Arial" w:cs="Arial"/>
        </w:rPr>
      </w:pPr>
      <w:r w:rsidRPr="0056092E">
        <w:rPr>
          <w:rFonts w:ascii="Arial" w:hAnsi="Arial" w:cs="Arial"/>
        </w:rPr>
        <w:t xml:space="preserve">En nuestra región es tradicional la utilización de las plantas autóctonas medicinales con fines terapéuticos y también se han introducido especies medicinales de otras regiones del mundo que también se han utilizado hace muchos siglos para estos fines. Es el caso de la moringa planta muy conocida en el continente asiático utilizada allí con fines medicinales y terapéuticos desde hace mucho tiempo. </w:t>
      </w:r>
    </w:p>
    <w:p w14:paraId="30EE8EA4" w14:textId="77777777" w:rsidR="006A4656" w:rsidRPr="0056092E" w:rsidRDefault="006A4656" w:rsidP="006A4656">
      <w:pPr>
        <w:pStyle w:val="NormalWeb"/>
        <w:shd w:val="clear" w:color="auto" w:fill="FFFFFF"/>
        <w:spacing w:before="0" w:beforeAutospacing="0" w:after="0" w:afterAutospacing="0"/>
        <w:jc w:val="both"/>
        <w:textAlignment w:val="baseline"/>
        <w:rPr>
          <w:rFonts w:ascii="Arial" w:hAnsi="Arial" w:cs="Arial"/>
          <w:shd w:val="clear" w:color="auto" w:fill="FFFFFF"/>
        </w:rPr>
      </w:pPr>
      <w:r w:rsidRPr="0056092E">
        <w:rPr>
          <w:rFonts w:ascii="Arial" w:hAnsi="Arial" w:cs="Arial"/>
        </w:rPr>
        <w:t>La Moringa es conocida y utilizada por ser a nivel nutricional muy completa y poder usarse para multitud de </w:t>
      </w:r>
      <w:r w:rsidRPr="000868B9">
        <w:rPr>
          <w:rStyle w:val="Textoennegrita"/>
          <w:rFonts w:ascii="Arial" w:hAnsi="Arial" w:cs="Arial"/>
          <w:bdr w:val="none" w:sz="0" w:space="0" w:color="auto" w:frame="1"/>
        </w:rPr>
        <w:t>remedios naturales</w:t>
      </w:r>
      <w:r w:rsidRPr="0056092E">
        <w:rPr>
          <w:rFonts w:ascii="Arial" w:hAnsi="Arial" w:cs="Arial"/>
        </w:rPr>
        <w:t>. Se pueden usar sus hojas, los frutos, la</w:t>
      </w:r>
      <w:r>
        <w:rPr>
          <w:rFonts w:ascii="Arial" w:hAnsi="Arial" w:cs="Arial"/>
        </w:rPr>
        <w:t>s semillas e incluso las raíces</w:t>
      </w:r>
      <w:r w:rsidRPr="0056092E">
        <w:rPr>
          <w:rFonts w:ascii="Arial" w:hAnsi="Arial" w:cs="Arial"/>
        </w:rPr>
        <w:t xml:space="preserve"> </w:t>
      </w:r>
      <w:sdt>
        <w:sdtPr>
          <w:rPr>
            <w:rFonts w:ascii="Arial" w:hAnsi="Arial" w:cs="Arial"/>
          </w:rPr>
          <w:id w:val="123434989"/>
          <w:citation/>
        </w:sdtPr>
        <w:sdtEndPr/>
        <w:sdtContent>
          <w:r>
            <w:rPr>
              <w:rFonts w:ascii="Arial" w:hAnsi="Arial" w:cs="Arial"/>
            </w:rPr>
            <w:fldChar w:fldCharType="begin"/>
          </w:r>
          <w:r>
            <w:rPr>
              <w:rFonts w:ascii="Arial" w:hAnsi="Arial" w:cs="Arial"/>
            </w:rPr>
            <w:instrText xml:space="preserve"> CITATION CMa13 \l 9226 </w:instrText>
          </w:r>
          <w:r>
            <w:rPr>
              <w:rFonts w:ascii="Arial" w:hAnsi="Arial" w:cs="Arial"/>
            </w:rPr>
            <w:fldChar w:fldCharType="separate"/>
          </w:r>
          <w:r w:rsidRPr="006D595C">
            <w:rPr>
              <w:rFonts w:ascii="Arial" w:hAnsi="Arial" w:cs="Arial"/>
              <w:noProof/>
            </w:rPr>
            <w:t>(C. Martin, 2013)</w:t>
          </w:r>
          <w:r>
            <w:rPr>
              <w:rFonts w:ascii="Arial" w:hAnsi="Arial" w:cs="Arial"/>
            </w:rPr>
            <w:fldChar w:fldCharType="end"/>
          </w:r>
        </w:sdtContent>
      </w:sdt>
      <w:r>
        <w:rPr>
          <w:rFonts w:ascii="Arial" w:hAnsi="Arial" w:cs="Arial"/>
        </w:rPr>
        <w:t xml:space="preserve">. </w:t>
      </w:r>
      <w:r w:rsidRPr="0056092E">
        <w:rPr>
          <w:rFonts w:ascii="Arial" w:hAnsi="Arial" w:cs="Arial"/>
          <w:shd w:val="clear" w:color="auto" w:fill="FFFFFF"/>
        </w:rPr>
        <w:t>Las investigaciones acerca de esta maravillosa planta aún están en curso. La Moringa podría tener usos medicinales en enfermedades como la </w:t>
      </w:r>
      <w:r w:rsidRPr="000868B9">
        <w:rPr>
          <w:rStyle w:val="Textoennegrita"/>
          <w:rFonts w:ascii="Arial" w:hAnsi="Arial" w:cs="Arial"/>
          <w:bdr w:val="none" w:sz="0" w:space="0" w:color="auto" w:frame="1"/>
          <w:shd w:val="clear" w:color="auto" w:fill="FFFFFF"/>
        </w:rPr>
        <w:t>diabetes</w:t>
      </w:r>
      <w:r w:rsidRPr="0056092E">
        <w:rPr>
          <w:rFonts w:ascii="Arial" w:hAnsi="Arial" w:cs="Arial"/>
          <w:shd w:val="clear" w:color="auto" w:fill="FFFFFF"/>
        </w:rPr>
        <w:t>, la hipertensión y la artritis.</w:t>
      </w:r>
    </w:p>
    <w:p w14:paraId="4AE2E55F" w14:textId="77777777" w:rsidR="006A4656" w:rsidRPr="0056092E" w:rsidRDefault="006A4656" w:rsidP="006A4656">
      <w:pPr>
        <w:pStyle w:val="NormalWeb"/>
        <w:shd w:val="clear" w:color="auto" w:fill="FFFFFF"/>
        <w:spacing w:before="0" w:beforeAutospacing="0" w:after="0" w:afterAutospacing="0"/>
        <w:jc w:val="both"/>
        <w:textAlignment w:val="baseline"/>
        <w:rPr>
          <w:rFonts w:ascii="Arial" w:hAnsi="Arial" w:cs="Arial"/>
          <w:shd w:val="clear" w:color="auto" w:fill="FFFFFF"/>
        </w:rPr>
      </w:pPr>
    </w:p>
    <w:p w14:paraId="7D864566" w14:textId="77777777" w:rsidR="006A4656" w:rsidRPr="0056092E" w:rsidRDefault="006A4656" w:rsidP="006A4656">
      <w:pPr>
        <w:pStyle w:val="NormalWeb"/>
        <w:shd w:val="clear" w:color="auto" w:fill="FFFFFF"/>
        <w:spacing w:before="0" w:beforeAutospacing="0" w:after="0" w:afterAutospacing="0"/>
        <w:jc w:val="both"/>
        <w:textAlignment w:val="baseline"/>
        <w:rPr>
          <w:rFonts w:ascii="Arial" w:hAnsi="Arial" w:cs="Arial"/>
          <w:shd w:val="clear" w:color="auto" w:fill="FFFFFF"/>
        </w:rPr>
      </w:pPr>
      <w:r w:rsidRPr="0056092E">
        <w:rPr>
          <w:rFonts w:ascii="Arial" w:hAnsi="Arial" w:cs="Arial"/>
          <w:shd w:val="clear" w:color="auto" w:fill="FFFFFF"/>
        </w:rPr>
        <w:t>Revisando la bibliografía nos damos cuenta que en nuestro país también existen una serie de plantas que las hemos usado tradicionalmente para usos medicinales pero que también cuentan con propiedades nutritivas que podemos aprovechar como suplemento para combatir los problemas de desnutrición que es el propósi</w:t>
      </w:r>
      <w:r>
        <w:rPr>
          <w:rFonts w:ascii="Arial" w:hAnsi="Arial" w:cs="Arial"/>
          <w:shd w:val="clear" w:color="auto" w:fill="FFFFFF"/>
        </w:rPr>
        <w:t>to de la presente investigación.</w:t>
      </w:r>
    </w:p>
    <w:p w14:paraId="23215CBB" w14:textId="77777777" w:rsidR="006A4656" w:rsidRDefault="009D6341" w:rsidP="006A4656">
      <w:pPr>
        <w:shd w:val="clear" w:color="auto" w:fill="E6FFD7"/>
        <w:spacing w:after="60"/>
        <w:jc w:val="both"/>
        <w:rPr>
          <w:rFonts w:ascii="Arial" w:hAnsi="Arial" w:cs="Arial"/>
          <w:color w:val="FFFFFF" w:themeColor="background1"/>
          <w:sz w:val="28"/>
          <w:shd w:val="clear" w:color="auto" w:fill="E6FFD7"/>
        </w:rPr>
      </w:pPr>
      <w:sdt>
        <w:sdtPr>
          <w:rPr>
            <w:rFonts w:ascii="Arial" w:hAnsi="Arial" w:cs="Arial"/>
            <w:shd w:val="clear" w:color="auto" w:fill="FFFFFF"/>
          </w:rPr>
          <w:id w:val="1902331518"/>
          <w:citation/>
        </w:sdtPr>
        <w:sdtEndPr/>
        <w:sdtContent>
          <w:r w:rsidR="006A4656">
            <w:rPr>
              <w:rFonts w:ascii="Arial" w:hAnsi="Arial" w:cs="Arial"/>
              <w:shd w:val="clear" w:color="auto" w:fill="FFFFFF"/>
            </w:rPr>
            <w:fldChar w:fldCharType="begin"/>
          </w:r>
          <w:r w:rsidR="006A4656">
            <w:rPr>
              <w:rFonts w:ascii="Arial" w:hAnsi="Arial" w:cs="Arial"/>
              <w:shd w:val="clear" w:color="auto" w:fill="FFFFFF"/>
            </w:rPr>
            <w:instrText xml:space="preserve"> CITATION Bot17 \l 9226 </w:instrText>
          </w:r>
          <w:r w:rsidR="006A4656">
            <w:rPr>
              <w:rFonts w:ascii="Arial" w:hAnsi="Arial" w:cs="Arial"/>
              <w:shd w:val="clear" w:color="auto" w:fill="FFFFFF"/>
            </w:rPr>
            <w:fldChar w:fldCharType="separate"/>
          </w:r>
          <w:r w:rsidR="006A4656" w:rsidRPr="006D595C">
            <w:rPr>
              <w:rFonts w:ascii="Arial" w:hAnsi="Arial" w:cs="Arial"/>
              <w:noProof/>
              <w:shd w:val="clear" w:color="auto" w:fill="FFFFFF"/>
            </w:rPr>
            <w:t>(online, 2017)</w:t>
          </w:r>
          <w:r w:rsidR="006A4656">
            <w:rPr>
              <w:rFonts w:ascii="Arial" w:hAnsi="Arial" w:cs="Arial"/>
              <w:shd w:val="clear" w:color="auto" w:fill="FFFFFF"/>
            </w:rPr>
            <w:fldChar w:fldCharType="end"/>
          </w:r>
        </w:sdtContent>
      </w:sdt>
      <w:sdt>
        <w:sdtPr>
          <w:rPr>
            <w:rFonts w:ascii="Arial" w:hAnsi="Arial" w:cs="Arial"/>
            <w:shd w:val="clear" w:color="auto" w:fill="FFFFFF"/>
          </w:rPr>
          <w:id w:val="1802113491"/>
          <w:citation/>
        </w:sdtPr>
        <w:sdtEndPr/>
        <w:sdtContent>
          <w:r w:rsidR="006A4656">
            <w:rPr>
              <w:rFonts w:ascii="Arial" w:hAnsi="Arial" w:cs="Arial"/>
              <w:shd w:val="clear" w:color="auto" w:fill="FFFFFF"/>
            </w:rPr>
            <w:fldChar w:fldCharType="begin"/>
          </w:r>
          <w:r w:rsidR="006A4656">
            <w:rPr>
              <w:rFonts w:ascii="Arial" w:hAnsi="Arial" w:cs="Arial"/>
              <w:color w:val="FFFFFF" w:themeColor="background1"/>
              <w:sz w:val="28"/>
              <w:shd w:val="clear" w:color="auto" w:fill="E6FFD7"/>
            </w:rPr>
            <w:instrText xml:space="preserve"> CITATION Bot17 \l 9226 </w:instrText>
          </w:r>
          <w:r w:rsidR="006A4656">
            <w:rPr>
              <w:rFonts w:ascii="Arial" w:hAnsi="Arial" w:cs="Arial"/>
              <w:shd w:val="clear" w:color="auto" w:fill="FFFFFF"/>
            </w:rPr>
            <w:fldChar w:fldCharType="separate"/>
          </w:r>
          <w:r w:rsidR="006A4656">
            <w:rPr>
              <w:rFonts w:ascii="Arial" w:hAnsi="Arial" w:cs="Arial"/>
              <w:noProof/>
              <w:color w:val="FFFFFF" w:themeColor="background1"/>
              <w:sz w:val="28"/>
              <w:shd w:val="clear" w:color="auto" w:fill="E6FFD7"/>
            </w:rPr>
            <w:t xml:space="preserve"> </w:t>
          </w:r>
          <w:r w:rsidR="006A4656" w:rsidRPr="006D595C">
            <w:rPr>
              <w:rFonts w:ascii="Arial" w:hAnsi="Arial" w:cs="Arial"/>
              <w:noProof/>
              <w:color w:val="FFFFFF" w:themeColor="background1"/>
              <w:sz w:val="28"/>
              <w:shd w:val="clear" w:color="auto" w:fill="E6FFD7"/>
            </w:rPr>
            <w:t>(online, 2017)</w:t>
          </w:r>
          <w:r w:rsidR="006A4656">
            <w:rPr>
              <w:rFonts w:ascii="Arial" w:hAnsi="Arial" w:cs="Arial"/>
              <w:shd w:val="clear" w:color="auto" w:fill="FFFFFF"/>
            </w:rPr>
            <w:fldChar w:fldCharType="end"/>
          </w:r>
        </w:sdtContent>
      </w:sdt>
      <w:r w:rsidR="006A4656" w:rsidRPr="00075B88">
        <w:rPr>
          <w:rFonts w:ascii="Arial" w:hAnsi="Arial" w:cs="Arial"/>
          <w:color w:val="FFFFFF" w:themeColor="background1"/>
          <w:sz w:val="28"/>
          <w:shd w:val="clear" w:color="auto" w:fill="E6FFD7"/>
        </w:rPr>
        <w:t>a la insul</w:t>
      </w:r>
      <w:r w:rsidR="006A4656">
        <w:rPr>
          <w:rFonts w:ascii="Arial" w:hAnsi="Arial" w:cs="Arial"/>
          <w:color w:val="FFFFFF" w:themeColor="background1"/>
          <w:sz w:val="28"/>
          <w:shd w:val="clear" w:color="auto" w:fill="E6FFD7"/>
        </w:rPr>
        <w:t>ina, refrescante,</w:t>
      </w:r>
    </w:p>
    <w:p w14:paraId="51EF4361" w14:textId="77777777" w:rsidR="006A4656" w:rsidRPr="00D941CA" w:rsidRDefault="006A4656" w:rsidP="006A4656">
      <w:pPr>
        <w:shd w:val="clear" w:color="auto" w:fill="E6FFD7"/>
        <w:spacing w:after="60"/>
        <w:jc w:val="both"/>
        <w:rPr>
          <w:rFonts w:ascii="Arial" w:eastAsia="Times New Roman" w:hAnsi="Arial" w:cs="Arial"/>
          <w:lang w:eastAsia="es-CO"/>
        </w:rPr>
      </w:pPr>
      <w:r>
        <w:rPr>
          <w:rFonts w:ascii="Arial" w:hAnsi="Arial" w:cs="Arial"/>
          <w:color w:val="FFFFFF" w:themeColor="background1"/>
          <w:sz w:val="28"/>
          <w:shd w:val="clear" w:color="auto" w:fill="E6FFD7"/>
        </w:rPr>
        <w:t xml:space="preserve"> </w:t>
      </w:r>
      <w:r w:rsidRPr="0056092E">
        <w:rPr>
          <w:rFonts w:ascii="Arial" w:hAnsi="Arial" w:cs="Arial"/>
        </w:rPr>
        <w:t>Otra planta herbácea muy común es el diente de león que ha sido usada por sus beneficios como depurativa del hígado y riñón, propied</w:t>
      </w:r>
      <w:r>
        <w:rPr>
          <w:rFonts w:ascii="Arial" w:hAnsi="Arial" w:cs="Arial"/>
        </w:rPr>
        <w:t>ades laxantes, diurética, tratamiento de</w:t>
      </w:r>
      <w:r w:rsidRPr="0056092E">
        <w:rPr>
          <w:rFonts w:ascii="Arial" w:hAnsi="Arial" w:cs="Arial"/>
        </w:rPr>
        <w:t xml:space="preserve"> la anemia y propiedades cosméticas entre otras.  En otros países se cultiva como verdura para ensaladas por ser rica en nutrientes como carbohidratos, vitaminas A y C, potasio, beta carotenos, flavonoides, ácido oleico, linoleico</w:t>
      </w:r>
      <w:r>
        <w:rPr>
          <w:rFonts w:ascii="Arial" w:hAnsi="Arial" w:cs="Arial"/>
        </w:rPr>
        <w:t xml:space="preserve"> y taninos </w:t>
      </w:r>
      <w:sdt>
        <w:sdtPr>
          <w:rPr>
            <w:rFonts w:ascii="Arial" w:eastAsia="Times New Roman" w:hAnsi="Arial" w:cs="Arial"/>
            <w:lang w:eastAsia="es-CO"/>
          </w:rPr>
          <w:id w:val="848766909"/>
          <w:citation/>
        </w:sdtPr>
        <w:sdtEndPr/>
        <w:sdtContent>
          <w:r>
            <w:rPr>
              <w:rFonts w:ascii="Arial" w:eastAsia="Times New Roman" w:hAnsi="Arial" w:cs="Arial"/>
              <w:lang w:eastAsia="es-CO"/>
            </w:rPr>
            <w:fldChar w:fldCharType="begin"/>
          </w:r>
          <w:r>
            <w:rPr>
              <w:rFonts w:ascii="Arial" w:hAnsi="Arial" w:cs="Arial"/>
            </w:rPr>
            <w:instrText xml:space="preserve"> CITATION Bot17 \l 9226 </w:instrText>
          </w:r>
          <w:r>
            <w:rPr>
              <w:rFonts w:ascii="Arial" w:eastAsia="Times New Roman" w:hAnsi="Arial" w:cs="Arial"/>
              <w:lang w:eastAsia="es-CO"/>
            </w:rPr>
            <w:fldChar w:fldCharType="separate"/>
          </w:r>
          <w:r w:rsidRPr="006D595C">
            <w:rPr>
              <w:rFonts w:ascii="Arial" w:hAnsi="Arial" w:cs="Arial"/>
              <w:noProof/>
            </w:rPr>
            <w:t>(online, 2017)</w:t>
          </w:r>
          <w:r>
            <w:rPr>
              <w:rFonts w:ascii="Arial" w:eastAsia="Times New Roman" w:hAnsi="Arial" w:cs="Arial"/>
              <w:lang w:eastAsia="es-CO"/>
            </w:rPr>
            <w:fldChar w:fldCharType="end"/>
          </w:r>
        </w:sdtContent>
      </w:sdt>
      <w:r>
        <w:rPr>
          <w:rFonts w:ascii="Arial" w:eastAsia="Times New Roman" w:hAnsi="Arial" w:cs="Arial"/>
          <w:lang w:eastAsia="es-CO"/>
        </w:rPr>
        <w:t>.</w:t>
      </w:r>
    </w:p>
    <w:p w14:paraId="62F8CB16" w14:textId="77777777" w:rsidR="006A4656" w:rsidRPr="0056092E" w:rsidRDefault="006A4656" w:rsidP="006A4656">
      <w:pPr>
        <w:shd w:val="clear" w:color="auto" w:fill="FFFFFF"/>
        <w:jc w:val="both"/>
        <w:textAlignment w:val="baseline"/>
        <w:rPr>
          <w:rFonts w:ascii="Arial" w:eastAsia="Times New Roman" w:hAnsi="Arial" w:cs="Arial"/>
          <w:lang w:eastAsia="es-CO"/>
        </w:rPr>
      </w:pPr>
      <w:r>
        <w:rPr>
          <w:rFonts w:ascii="Arial" w:eastAsia="Times New Roman" w:hAnsi="Arial" w:cs="Arial"/>
          <w:lang w:eastAsia="es-CO"/>
        </w:rPr>
        <w:t xml:space="preserve"> </w:t>
      </w:r>
      <w:r w:rsidRPr="0056092E">
        <w:rPr>
          <w:rFonts w:ascii="Arial" w:eastAsia="Times New Roman" w:hAnsi="Arial" w:cs="Arial"/>
          <w:lang w:eastAsia="es-CO"/>
        </w:rPr>
        <w:t> Por su acción </w:t>
      </w:r>
      <w:r w:rsidRPr="0056092E">
        <w:rPr>
          <w:rFonts w:ascii="Arial" w:eastAsia="Times New Roman" w:hAnsi="Arial" w:cs="Arial"/>
          <w:bCs/>
          <w:bdr w:val="none" w:sz="0" w:space="0" w:color="auto" w:frame="1"/>
          <w:lang w:eastAsia="es-CO"/>
        </w:rPr>
        <w:t>anti anémica</w:t>
      </w:r>
      <w:r w:rsidRPr="0056092E">
        <w:rPr>
          <w:rFonts w:ascii="Arial" w:eastAsia="Times New Roman" w:hAnsi="Arial" w:cs="Arial"/>
          <w:lang w:eastAsia="es-CO"/>
        </w:rPr>
        <w:t> la ortiga es una planta medicinal muy beneficiosa para prevenir o combatir los casos de anemia ferropénica debido a su contenido en hierro y vitamina C. Esta planta es muy útil para mejorar los casos de </w:t>
      </w:r>
      <w:hyperlink r:id="rId9" w:tgtFrame="_blank" w:history="1">
        <w:r w:rsidRPr="0056092E">
          <w:rPr>
            <w:rFonts w:ascii="Arial" w:eastAsia="Times New Roman" w:hAnsi="Arial" w:cs="Arial"/>
            <w:bCs/>
            <w:bdr w:val="none" w:sz="0" w:space="0" w:color="auto" w:frame="1"/>
            <w:lang w:eastAsia="es-CO"/>
          </w:rPr>
          <w:t>caspa</w:t>
        </w:r>
      </w:hyperlink>
      <w:r w:rsidRPr="0056092E">
        <w:rPr>
          <w:rFonts w:ascii="Arial" w:eastAsia="Times New Roman" w:hAnsi="Arial" w:cs="Arial"/>
          <w:lang w:eastAsia="es-CO"/>
        </w:rPr>
        <w:t>, regular el ex</w:t>
      </w:r>
      <w:r>
        <w:rPr>
          <w:rFonts w:ascii="Arial" w:eastAsia="Times New Roman" w:hAnsi="Arial" w:cs="Arial"/>
          <w:lang w:eastAsia="es-CO"/>
        </w:rPr>
        <w:t xml:space="preserve"> </w:t>
      </w:r>
      <w:r w:rsidRPr="0056092E">
        <w:rPr>
          <w:rFonts w:ascii="Arial" w:eastAsia="Times New Roman" w:hAnsi="Arial" w:cs="Arial"/>
          <w:lang w:eastAsia="es-CO"/>
        </w:rPr>
        <w:t>ceso de sebo</w:t>
      </w:r>
      <w:r>
        <w:rPr>
          <w:rFonts w:ascii="Arial" w:eastAsia="Times New Roman" w:hAnsi="Arial" w:cs="Arial"/>
          <w:lang w:eastAsia="es-CO"/>
        </w:rPr>
        <w:t xml:space="preserve"> en el cuero cabelludo, ayuda</w:t>
      </w:r>
      <w:r w:rsidRPr="0056092E">
        <w:rPr>
          <w:rFonts w:ascii="Arial" w:eastAsia="Times New Roman" w:hAnsi="Arial" w:cs="Arial"/>
          <w:lang w:eastAsia="es-CO"/>
        </w:rPr>
        <w:t xml:space="preserve"> a prevenir y combatir la </w:t>
      </w:r>
      <w:hyperlink r:id="rId10" w:tgtFrame="_blank" w:history="1">
        <w:r w:rsidRPr="0056092E">
          <w:rPr>
            <w:rFonts w:ascii="Arial" w:eastAsia="Times New Roman" w:hAnsi="Arial" w:cs="Arial"/>
            <w:bCs/>
            <w:bdr w:val="none" w:sz="0" w:space="0" w:color="auto" w:frame="1"/>
            <w:lang w:eastAsia="es-CO"/>
          </w:rPr>
          <w:t>caída del cabello</w:t>
        </w:r>
      </w:hyperlink>
      <w:r w:rsidRPr="0056092E">
        <w:rPr>
          <w:rFonts w:ascii="Arial" w:eastAsia="Times New Roman" w:hAnsi="Arial" w:cs="Arial"/>
          <w:lang w:eastAsia="es-CO"/>
        </w:rPr>
        <w:t> y manten</w:t>
      </w:r>
      <w:r>
        <w:rPr>
          <w:rFonts w:ascii="Arial" w:eastAsia="Times New Roman" w:hAnsi="Arial" w:cs="Arial"/>
          <w:lang w:eastAsia="es-CO"/>
        </w:rPr>
        <w:t>erlo saludable</w:t>
      </w:r>
      <w:r w:rsidRPr="0056092E">
        <w:rPr>
          <w:rFonts w:ascii="Arial" w:eastAsia="Times New Roman" w:hAnsi="Arial" w:cs="Arial"/>
          <w:lang w:eastAsia="es-CO"/>
        </w:rPr>
        <w:t>. En estos casos</w:t>
      </w:r>
      <w:r>
        <w:rPr>
          <w:rFonts w:ascii="Arial" w:eastAsia="Times New Roman" w:hAnsi="Arial" w:cs="Arial"/>
          <w:lang w:eastAsia="es-CO"/>
        </w:rPr>
        <w:t xml:space="preserve"> se</w:t>
      </w:r>
      <w:r w:rsidRPr="0056092E">
        <w:rPr>
          <w:rFonts w:ascii="Arial" w:eastAsia="Times New Roman" w:hAnsi="Arial" w:cs="Arial"/>
          <w:lang w:eastAsia="es-CO"/>
        </w:rPr>
        <w:t xml:space="preserve"> prepara una decocción con la raíz y las hojas.</w:t>
      </w:r>
    </w:p>
    <w:p w14:paraId="7D93E594" w14:textId="77777777" w:rsidR="006A4656" w:rsidRPr="0056092E" w:rsidRDefault="006A4656" w:rsidP="006A4656">
      <w:pPr>
        <w:shd w:val="clear" w:color="auto" w:fill="FFFFFF"/>
        <w:jc w:val="both"/>
        <w:textAlignment w:val="baseline"/>
        <w:rPr>
          <w:rFonts w:ascii="Arial" w:eastAsia="Times New Roman" w:hAnsi="Arial" w:cs="Arial"/>
          <w:lang w:eastAsia="es-CO"/>
        </w:rPr>
      </w:pPr>
      <w:r w:rsidRPr="0056092E">
        <w:rPr>
          <w:rFonts w:ascii="Arial" w:eastAsia="Times New Roman" w:hAnsi="Arial" w:cs="Arial"/>
          <w:lang w:eastAsia="es-CO"/>
        </w:rPr>
        <w:t xml:space="preserve"> La ortiga es una planta con acción </w:t>
      </w:r>
      <w:r w:rsidRPr="0056092E">
        <w:rPr>
          <w:rFonts w:ascii="Arial" w:eastAsia="Times New Roman" w:hAnsi="Arial" w:cs="Arial"/>
          <w:bCs/>
          <w:bdr w:val="none" w:sz="0" w:space="0" w:color="auto" w:frame="1"/>
          <w:lang w:eastAsia="es-CO"/>
        </w:rPr>
        <w:t>depurativa</w:t>
      </w:r>
      <w:r w:rsidRPr="0056092E">
        <w:rPr>
          <w:rFonts w:ascii="Arial" w:eastAsia="Times New Roman" w:hAnsi="Arial" w:cs="Arial"/>
          <w:lang w:eastAsia="es-CO"/>
        </w:rPr>
        <w:t> que mejora afecciones como la gota o ácido úrico alto y las infecciones de las vías urinarias como la </w:t>
      </w:r>
      <w:hyperlink r:id="rId11" w:tgtFrame="_blank" w:history="1">
        <w:r w:rsidRPr="0056092E">
          <w:rPr>
            <w:rFonts w:ascii="Arial" w:eastAsia="Times New Roman" w:hAnsi="Arial" w:cs="Arial"/>
            <w:bCs/>
            <w:bdr w:val="none" w:sz="0" w:space="0" w:color="auto" w:frame="1"/>
            <w:lang w:eastAsia="es-CO"/>
          </w:rPr>
          <w:t>cistitis</w:t>
        </w:r>
      </w:hyperlink>
      <w:r w:rsidRPr="0056092E">
        <w:rPr>
          <w:rFonts w:ascii="Arial" w:eastAsia="Times New Roman" w:hAnsi="Arial" w:cs="Arial"/>
          <w:lang w:eastAsia="es-CO"/>
        </w:rPr>
        <w:t> o la uretritis.</w:t>
      </w:r>
    </w:p>
    <w:p w14:paraId="2DDB4FC2" w14:textId="77777777" w:rsidR="006A4656" w:rsidRDefault="009D6341" w:rsidP="006A4656">
      <w:pPr>
        <w:pStyle w:val="standard0"/>
        <w:shd w:val="clear" w:color="auto" w:fill="FFFFFF"/>
        <w:spacing w:before="150" w:beforeAutospacing="0" w:after="150" w:afterAutospacing="0"/>
        <w:rPr>
          <w:rFonts w:ascii="Arial" w:hAnsi="Arial" w:cs="Arial"/>
        </w:rPr>
      </w:pPr>
      <w:sdt>
        <w:sdtPr>
          <w:rPr>
            <w:rFonts w:ascii="Arial" w:hAnsi="Arial" w:cs="Arial"/>
          </w:rPr>
          <w:id w:val="723803285"/>
          <w:citation/>
        </w:sdtPr>
        <w:sdtEndPr/>
        <w:sdtContent>
          <w:r w:rsidR="006A4656">
            <w:rPr>
              <w:rFonts w:ascii="Arial" w:hAnsi="Arial" w:cs="Arial"/>
            </w:rPr>
            <w:fldChar w:fldCharType="begin"/>
          </w:r>
          <w:r w:rsidR="006A4656">
            <w:rPr>
              <w:rFonts w:ascii="Arial" w:hAnsi="Arial" w:cs="Arial"/>
            </w:rPr>
            <w:instrText xml:space="preserve"> CITATION htt15 \l 9226 </w:instrText>
          </w:r>
          <w:r w:rsidR="006A4656">
            <w:rPr>
              <w:rFonts w:ascii="Arial" w:hAnsi="Arial" w:cs="Arial"/>
            </w:rPr>
            <w:fldChar w:fldCharType="separate"/>
          </w:r>
          <w:r w:rsidR="006A4656" w:rsidRPr="006D595C">
            <w:rPr>
              <w:rFonts w:ascii="Arial" w:hAnsi="Arial" w:cs="Arial"/>
              <w:noProof/>
            </w:rPr>
            <w:t>(http://www.elnuevoherald.com/vivir-mejor/salud/article23487112.html, 2015)</w:t>
          </w:r>
          <w:r w:rsidR="006A4656">
            <w:rPr>
              <w:rFonts w:ascii="Arial" w:hAnsi="Arial" w:cs="Arial"/>
            </w:rPr>
            <w:fldChar w:fldCharType="end"/>
          </w:r>
        </w:sdtContent>
      </w:sdt>
    </w:p>
    <w:p w14:paraId="518F9C05" w14:textId="77777777" w:rsidR="006A4656" w:rsidRDefault="006A4656" w:rsidP="006A4656">
      <w:pPr>
        <w:pStyle w:val="standard0"/>
        <w:shd w:val="clear" w:color="auto" w:fill="FFFFFF"/>
        <w:spacing w:before="150" w:beforeAutospacing="0" w:after="150" w:afterAutospacing="0"/>
        <w:rPr>
          <w:rFonts w:ascii="roboto" w:hAnsi="roboto"/>
          <w:sz w:val="22"/>
          <w:szCs w:val="22"/>
        </w:rPr>
      </w:pPr>
      <w:r w:rsidRPr="0056092E">
        <w:rPr>
          <w:rFonts w:ascii="Arial" w:hAnsi="Arial" w:cs="Arial"/>
        </w:rPr>
        <w:t xml:space="preserve">Actualmente la investigación se dirige a enriquecer los alimentos con semillas de chía por su aporte de ácidos Omega 3 ya que la dieta es muy deficitaria de estos </w:t>
      </w:r>
      <w:r w:rsidRPr="0056092E">
        <w:rPr>
          <w:rFonts w:ascii="Arial" w:hAnsi="Arial" w:cs="Arial"/>
        </w:rPr>
        <w:lastRenderedPageBreak/>
        <w:t>ácidos grasos que de por si son muy escasos en los alimentos que consumimos diariamente</w:t>
      </w:r>
      <w:r w:rsidRPr="0056092E">
        <w:rPr>
          <w:rFonts w:ascii="roboto" w:hAnsi="roboto"/>
          <w:sz w:val="22"/>
          <w:szCs w:val="22"/>
        </w:rPr>
        <w:t>.</w:t>
      </w:r>
    </w:p>
    <w:p w14:paraId="0D613DCB" w14:textId="77777777" w:rsidR="006A4656" w:rsidRPr="00B941CF" w:rsidRDefault="006A4656" w:rsidP="006A4656">
      <w:pPr>
        <w:autoSpaceDE w:val="0"/>
        <w:autoSpaceDN w:val="0"/>
        <w:adjustRightInd w:val="0"/>
        <w:jc w:val="both"/>
        <w:rPr>
          <w:rFonts w:ascii="Arial" w:hAnsi="Arial" w:cs="Arial"/>
        </w:rPr>
      </w:pPr>
    </w:p>
    <w:p w14:paraId="668C3D48" w14:textId="77777777" w:rsidR="006A4656" w:rsidRDefault="006A4656" w:rsidP="006A4656">
      <w:pPr>
        <w:autoSpaceDE w:val="0"/>
        <w:autoSpaceDN w:val="0"/>
        <w:adjustRightInd w:val="0"/>
        <w:jc w:val="both"/>
        <w:rPr>
          <w:rFonts w:ascii="Arial" w:hAnsi="Arial" w:cs="Arial"/>
        </w:rPr>
      </w:pPr>
      <w:r w:rsidRPr="00B941CF">
        <w:rPr>
          <w:rFonts w:ascii="Arial" w:hAnsi="Arial" w:cs="Arial"/>
        </w:rPr>
        <w:t>Trayecto 2:</w:t>
      </w:r>
    </w:p>
    <w:p w14:paraId="2D17D743" w14:textId="77777777" w:rsidR="006A4656" w:rsidRPr="000868B9" w:rsidRDefault="006A4656" w:rsidP="006A4656">
      <w:pPr>
        <w:autoSpaceDE w:val="0"/>
        <w:autoSpaceDN w:val="0"/>
        <w:adjustRightInd w:val="0"/>
        <w:jc w:val="both"/>
        <w:rPr>
          <w:rFonts w:ascii="Arial" w:hAnsi="Arial" w:cs="Arial"/>
          <w:b/>
        </w:rPr>
      </w:pPr>
      <w:r w:rsidRPr="000868B9">
        <w:rPr>
          <w:rFonts w:ascii="Arial" w:hAnsi="Arial" w:cs="Arial"/>
          <w:b/>
          <w:sz w:val="20"/>
          <w:szCs w:val="20"/>
        </w:rPr>
        <w:t>SELECCIÓN DE LAS PLANTAS DE ACUERDO A SU ANALISIS BROMATOLOGICO PARA UTILIZARLAS COMO SUPLEMENTO EN LA DIETA</w:t>
      </w:r>
      <w:r w:rsidRPr="000868B9">
        <w:rPr>
          <w:rFonts w:ascii="Arial" w:hAnsi="Arial" w:cs="Arial"/>
          <w:b/>
        </w:rPr>
        <w:t>.</w:t>
      </w:r>
    </w:p>
    <w:p w14:paraId="06A9F298" w14:textId="77777777" w:rsidR="006A4656" w:rsidRDefault="006A4656" w:rsidP="006A4656">
      <w:pPr>
        <w:autoSpaceDE w:val="0"/>
        <w:autoSpaceDN w:val="0"/>
        <w:adjustRightInd w:val="0"/>
        <w:jc w:val="both"/>
        <w:rPr>
          <w:rFonts w:ascii="Arial" w:hAnsi="Arial" w:cs="Arial"/>
        </w:rPr>
      </w:pPr>
    </w:p>
    <w:p w14:paraId="40CC6F1C" w14:textId="77777777" w:rsidR="006A4656" w:rsidRDefault="006A4656" w:rsidP="006A4656">
      <w:pPr>
        <w:pStyle w:val="standard0"/>
        <w:numPr>
          <w:ilvl w:val="0"/>
          <w:numId w:val="14"/>
        </w:numPr>
        <w:shd w:val="clear" w:color="auto" w:fill="FFFFFF"/>
        <w:spacing w:before="150" w:beforeAutospacing="0" w:after="150" w:afterAutospacing="0"/>
        <w:rPr>
          <w:rFonts w:ascii="roboto" w:hAnsi="roboto"/>
          <w:b/>
          <w:sz w:val="22"/>
          <w:szCs w:val="22"/>
        </w:rPr>
      </w:pPr>
      <w:r>
        <w:rPr>
          <w:rFonts w:ascii="roboto" w:hAnsi="roboto"/>
          <w:b/>
          <w:sz w:val="22"/>
          <w:szCs w:val="22"/>
        </w:rPr>
        <w:t>Moringa.</w:t>
      </w:r>
    </w:p>
    <w:p w14:paraId="7DCF605B" w14:textId="77777777" w:rsidR="006A4656" w:rsidRPr="00747BC3" w:rsidRDefault="006A4656" w:rsidP="006A4656">
      <w:pPr>
        <w:pStyle w:val="standard0"/>
        <w:shd w:val="clear" w:color="auto" w:fill="FFFFFF"/>
        <w:spacing w:before="150" w:beforeAutospacing="0" w:after="150" w:afterAutospacing="0"/>
        <w:ind w:left="720"/>
        <w:rPr>
          <w:rFonts w:ascii="roboto" w:hAnsi="roboto"/>
          <w:b/>
          <w:sz w:val="22"/>
          <w:szCs w:val="22"/>
        </w:rPr>
      </w:pPr>
      <w:r w:rsidRPr="00747BC3">
        <w:rPr>
          <w:rFonts w:ascii="Arial" w:hAnsi="Arial" w:cs="Arial"/>
        </w:rPr>
        <w:t xml:space="preserve">Clasificación y origen de la moringa. </w:t>
      </w:r>
    </w:p>
    <w:p w14:paraId="17B08570" w14:textId="77777777" w:rsidR="006A4656" w:rsidRDefault="006A4656" w:rsidP="006A4656">
      <w:pPr>
        <w:pStyle w:val="standard0"/>
        <w:shd w:val="clear" w:color="auto" w:fill="FFFFFF"/>
        <w:spacing w:before="150" w:beforeAutospacing="0" w:after="150" w:afterAutospacing="0"/>
        <w:rPr>
          <w:rFonts w:ascii="Arial" w:hAnsi="Arial" w:cs="Arial"/>
        </w:rPr>
      </w:pPr>
      <w:r>
        <w:rPr>
          <w:rFonts w:ascii="Arial" w:hAnsi="Arial" w:cs="Arial"/>
        </w:rPr>
        <w:t xml:space="preserve">             Especie: Moringa oleífera</w:t>
      </w:r>
    </w:p>
    <w:p w14:paraId="69FBCF42" w14:textId="77777777" w:rsidR="006A4656" w:rsidRDefault="006A4656" w:rsidP="006A4656">
      <w:pPr>
        <w:pStyle w:val="standard0"/>
        <w:shd w:val="clear" w:color="auto" w:fill="FFFFFF"/>
        <w:spacing w:before="150" w:beforeAutospacing="0" w:after="150" w:afterAutospacing="0"/>
        <w:rPr>
          <w:rFonts w:ascii="Arial" w:hAnsi="Arial" w:cs="Arial"/>
        </w:rPr>
      </w:pPr>
      <w:r>
        <w:rPr>
          <w:rFonts w:ascii="Arial" w:hAnsi="Arial" w:cs="Arial"/>
        </w:rPr>
        <w:t xml:space="preserve">             </w:t>
      </w:r>
      <w:r w:rsidRPr="00AE4048">
        <w:rPr>
          <w:rFonts w:ascii="Arial" w:hAnsi="Arial" w:cs="Arial"/>
        </w:rPr>
        <w:t>Nombre Cie</w:t>
      </w:r>
      <w:r>
        <w:rPr>
          <w:rFonts w:ascii="Arial" w:hAnsi="Arial" w:cs="Arial"/>
        </w:rPr>
        <w:t xml:space="preserve">ntífico: Moringa oleífera Lam. </w:t>
      </w:r>
    </w:p>
    <w:p w14:paraId="7C4B124E" w14:textId="77777777" w:rsidR="006A4656" w:rsidRDefault="006A4656" w:rsidP="006A4656">
      <w:pPr>
        <w:pStyle w:val="standard0"/>
        <w:shd w:val="clear" w:color="auto" w:fill="FFFFFF"/>
        <w:spacing w:before="240" w:beforeAutospacing="0" w:after="150" w:afterAutospacing="0"/>
        <w:jc w:val="center"/>
        <w:rPr>
          <w:rFonts w:ascii="Arial" w:hAnsi="Arial" w:cs="Arial"/>
          <w:b/>
        </w:rPr>
      </w:pPr>
      <w:r>
        <w:rPr>
          <w:rFonts w:ascii="Arial" w:hAnsi="Arial" w:cs="Arial"/>
        </w:rPr>
        <w:t xml:space="preserve">  </w:t>
      </w:r>
      <w:r w:rsidRPr="00AE4048">
        <w:rPr>
          <w:rFonts w:ascii="Arial" w:hAnsi="Arial" w:cs="Arial"/>
        </w:rPr>
        <w:t>Variedades: M. arbórea, M. borziana, M</w:t>
      </w:r>
      <w:r>
        <w:rPr>
          <w:rFonts w:ascii="Arial" w:hAnsi="Arial" w:cs="Arial"/>
        </w:rPr>
        <w:t xml:space="preserve">. concanensis, M. drouhardii, </w:t>
      </w:r>
      <w:r w:rsidRPr="00AE4048">
        <w:rPr>
          <w:rFonts w:ascii="Arial" w:hAnsi="Arial" w:cs="Arial"/>
        </w:rPr>
        <w:t>hildebrandtii M. longituba, M. ovalifolia, M. peregrina, M. pygmaea, M. rivae, M. ruspoliana</w:t>
      </w:r>
      <w:r>
        <w:rPr>
          <w:rFonts w:ascii="Arial" w:hAnsi="Arial" w:cs="Arial"/>
          <w:b/>
        </w:rPr>
        <w:t>.</w:t>
      </w:r>
    </w:p>
    <w:p w14:paraId="670A39C9" w14:textId="77777777" w:rsidR="006A4656" w:rsidRPr="00AE4048" w:rsidRDefault="006A4656" w:rsidP="006A4656">
      <w:pPr>
        <w:pStyle w:val="standard0"/>
        <w:shd w:val="clear" w:color="auto" w:fill="FFFFFF"/>
        <w:spacing w:before="150" w:beforeAutospacing="0" w:after="150" w:afterAutospacing="0"/>
        <w:jc w:val="center"/>
        <w:rPr>
          <w:rFonts w:ascii="Arial" w:hAnsi="Arial" w:cs="Arial"/>
          <w:b/>
        </w:rPr>
      </w:pPr>
    </w:p>
    <w:p w14:paraId="0E57D32D" w14:textId="77777777" w:rsidR="006A4656" w:rsidRPr="00AE4048" w:rsidRDefault="006A4656" w:rsidP="006A4656">
      <w:pPr>
        <w:pStyle w:val="standard0"/>
        <w:shd w:val="clear" w:color="auto" w:fill="FFFFFF"/>
        <w:spacing w:before="150" w:after="150"/>
        <w:jc w:val="both"/>
        <w:rPr>
          <w:rFonts w:ascii="Arial" w:hAnsi="Arial" w:cs="Arial"/>
        </w:rPr>
      </w:pPr>
      <w:r w:rsidRPr="00AE4048">
        <w:rPr>
          <w:rFonts w:ascii="Arial" w:hAnsi="Arial" w:cs="Arial"/>
        </w:rPr>
        <w:t xml:space="preserve">  Valores nutricionales de 100g de hoj</w:t>
      </w:r>
      <w:r>
        <w:rPr>
          <w:rFonts w:ascii="Arial" w:hAnsi="Arial" w:cs="Arial"/>
        </w:rPr>
        <w:t>as frescas de Moringa oleífera.</w:t>
      </w:r>
    </w:p>
    <w:p w14:paraId="5A4D2230" w14:textId="77777777" w:rsidR="006A4656" w:rsidRPr="00AE4048" w:rsidRDefault="006A4656" w:rsidP="006A4656">
      <w:pPr>
        <w:pStyle w:val="standard0"/>
        <w:shd w:val="clear" w:color="auto" w:fill="FFFFFF"/>
        <w:spacing w:before="150" w:after="150"/>
        <w:jc w:val="both"/>
        <w:rPr>
          <w:rFonts w:ascii="Arial" w:hAnsi="Arial" w:cs="Arial"/>
        </w:rPr>
      </w:pPr>
    </w:p>
    <w:tbl>
      <w:tblPr>
        <w:tblStyle w:val="Tablaconcuadrcula"/>
        <w:tblW w:w="0" w:type="auto"/>
        <w:tblLook w:val="04A0" w:firstRow="1" w:lastRow="0" w:firstColumn="1" w:lastColumn="0" w:noHBand="0" w:noVBand="1"/>
      </w:tblPr>
      <w:tblGrid>
        <w:gridCol w:w="2942"/>
        <w:gridCol w:w="2943"/>
        <w:gridCol w:w="2943"/>
      </w:tblGrid>
      <w:tr w:rsidR="006A4656" w14:paraId="4446B829" w14:textId="77777777" w:rsidTr="006A4656">
        <w:tc>
          <w:tcPr>
            <w:tcW w:w="2942" w:type="dxa"/>
          </w:tcPr>
          <w:p w14:paraId="5C257828" w14:textId="77777777" w:rsidR="006A4656" w:rsidRDefault="006A4656" w:rsidP="006A4656">
            <w:pPr>
              <w:pStyle w:val="standard0"/>
              <w:spacing w:before="150" w:after="150"/>
              <w:jc w:val="both"/>
              <w:rPr>
                <w:rFonts w:ascii="Arial" w:hAnsi="Arial" w:cs="Arial"/>
              </w:rPr>
            </w:pPr>
            <w:r>
              <w:rPr>
                <w:rFonts w:ascii="Arial" w:hAnsi="Arial" w:cs="Arial"/>
              </w:rPr>
              <w:t>Componentes</w:t>
            </w:r>
          </w:p>
        </w:tc>
        <w:tc>
          <w:tcPr>
            <w:tcW w:w="2943" w:type="dxa"/>
          </w:tcPr>
          <w:p w14:paraId="247F85E0" w14:textId="77777777" w:rsidR="006A4656" w:rsidRDefault="006A4656" w:rsidP="006A4656">
            <w:pPr>
              <w:pStyle w:val="standard0"/>
              <w:spacing w:before="150" w:after="150"/>
              <w:jc w:val="both"/>
              <w:rPr>
                <w:rFonts w:ascii="Arial" w:hAnsi="Arial" w:cs="Arial"/>
              </w:rPr>
            </w:pPr>
            <w:r>
              <w:rPr>
                <w:rFonts w:ascii="Arial" w:hAnsi="Arial" w:cs="Arial"/>
              </w:rPr>
              <w:t>Moringa oleífera</w:t>
            </w:r>
          </w:p>
          <w:p w14:paraId="4B3FB911" w14:textId="77777777" w:rsidR="006A4656" w:rsidRDefault="006A4656" w:rsidP="006A4656">
            <w:pPr>
              <w:pStyle w:val="standard0"/>
              <w:spacing w:before="150" w:after="150"/>
              <w:jc w:val="both"/>
              <w:rPr>
                <w:rFonts w:ascii="Arial" w:hAnsi="Arial" w:cs="Arial"/>
              </w:rPr>
            </w:pPr>
            <w:r>
              <w:rPr>
                <w:rFonts w:ascii="Arial" w:hAnsi="Arial" w:cs="Arial"/>
              </w:rPr>
              <w:t>100 g de hoja fresca</w:t>
            </w:r>
          </w:p>
        </w:tc>
        <w:tc>
          <w:tcPr>
            <w:tcW w:w="2943" w:type="dxa"/>
          </w:tcPr>
          <w:p w14:paraId="66ABA115" w14:textId="77777777" w:rsidR="006A4656" w:rsidRDefault="006A4656" w:rsidP="006A4656">
            <w:pPr>
              <w:pStyle w:val="standard0"/>
              <w:spacing w:before="150" w:after="150"/>
              <w:jc w:val="both"/>
              <w:rPr>
                <w:rFonts w:ascii="Arial" w:hAnsi="Arial" w:cs="Arial"/>
              </w:rPr>
            </w:pPr>
            <w:r>
              <w:rPr>
                <w:rFonts w:ascii="Arial" w:hAnsi="Arial" w:cs="Arial"/>
              </w:rPr>
              <w:t>Moringa oleífera</w:t>
            </w:r>
          </w:p>
          <w:p w14:paraId="614F8FA6" w14:textId="77777777" w:rsidR="006A4656" w:rsidRDefault="006A4656" w:rsidP="006A4656">
            <w:pPr>
              <w:pStyle w:val="standard0"/>
              <w:spacing w:before="150" w:after="150"/>
              <w:jc w:val="both"/>
              <w:rPr>
                <w:rFonts w:ascii="Arial" w:hAnsi="Arial" w:cs="Arial"/>
              </w:rPr>
            </w:pPr>
            <w:r>
              <w:rPr>
                <w:rFonts w:ascii="Arial" w:hAnsi="Arial" w:cs="Arial"/>
              </w:rPr>
              <w:t>100g de hoja seca</w:t>
            </w:r>
          </w:p>
        </w:tc>
      </w:tr>
      <w:tr w:rsidR="006A4656" w14:paraId="4B2D3826" w14:textId="77777777" w:rsidTr="006A4656">
        <w:tc>
          <w:tcPr>
            <w:tcW w:w="2942" w:type="dxa"/>
          </w:tcPr>
          <w:p w14:paraId="6813C31A" w14:textId="77777777" w:rsidR="006A4656" w:rsidRDefault="006A4656" w:rsidP="006A4656">
            <w:pPr>
              <w:pStyle w:val="standard0"/>
              <w:spacing w:before="150" w:after="150"/>
              <w:jc w:val="both"/>
              <w:rPr>
                <w:rFonts w:ascii="Arial" w:hAnsi="Arial" w:cs="Arial"/>
              </w:rPr>
            </w:pPr>
            <w:r>
              <w:rPr>
                <w:rFonts w:ascii="Arial" w:hAnsi="Arial" w:cs="Arial"/>
              </w:rPr>
              <w:t>Proteína. G</w:t>
            </w:r>
          </w:p>
        </w:tc>
        <w:tc>
          <w:tcPr>
            <w:tcW w:w="2943" w:type="dxa"/>
          </w:tcPr>
          <w:p w14:paraId="59309DDA" w14:textId="77777777" w:rsidR="006A4656" w:rsidRDefault="006A4656" w:rsidP="006A4656">
            <w:pPr>
              <w:pStyle w:val="standard0"/>
              <w:spacing w:before="150" w:after="150"/>
              <w:jc w:val="both"/>
              <w:rPr>
                <w:rFonts w:ascii="Arial" w:hAnsi="Arial" w:cs="Arial"/>
              </w:rPr>
            </w:pPr>
            <w:r>
              <w:rPr>
                <w:rFonts w:ascii="Arial" w:hAnsi="Arial" w:cs="Arial"/>
              </w:rPr>
              <w:t>6.7</w:t>
            </w:r>
          </w:p>
        </w:tc>
        <w:tc>
          <w:tcPr>
            <w:tcW w:w="2943" w:type="dxa"/>
          </w:tcPr>
          <w:p w14:paraId="39249321" w14:textId="77777777" w:rsidR="006A4656" w:rsidRDefault="006A4656" w:rsidP="006A4656">
            <w:pPr>
              <w:pStyle w:val="standard0"/>
              <w:spacing w:before="150" w:after="150"/>
              <w:jc w:val="both"/>
              <w:rPr>
                <w:rFonts w:ascii="Arial" w:hAnsi="Arial" w:cs="Arial"/>
              </w:rPr>
            </w:pPr>
            <w:r>
              <w:rPr>
                <w:rFonts w:ascii="Arial" w:hAnsi="Arial" w:cs="Arial"/>
              </w:rPr>
              <w:t>24.55</w:t>
            </w:r>
          </w:p>
        </w:tc>
      </w:tr>
      <w:tr w:rsidR="006A4656" w14:paraId="2AC9D4FA" w14:textId="77777777" w:rsidTr="006A4656">
        <w:tc>
          <w:tcPr>
            <w:tcW w:w="2942" w:type="dxa"/>
          </w:tcPr>
          <w:p w14:paraId="20CFD782" w14:textId="77777777" w:rsidR="006A4656" w:rsidRDefault="006A4656" w:rsidP="006A4656">
            <w:pPr>
              <w:pStyle w:val="standard0"/>
              <w:spacing w:before="150" w:after="150"/>
              <w:jc w:val="both"/>
              <w:rPr>
                <w:rFonts w:ascii="Arial" w:hAnsi="Arial" w:cs="Arial"/>
              </w:rPr>
            </w:pPr>
            <w:r>
              <w:rPr>
                <w:rFonts w:ascii="Arial" w:hAnsi="Arial" w:cs="Arial"/>
              </w:rPr>
              <w:t>Carbohidratos. g</w:t>
            </w:r>
          </w:p>
        </w:tc>
        <w:tc>
          <w:tcPr>
            <w:tcW w:w="2943" w:type="dxa"/>
          </w:tcPr>
          <w:p w14:paraId="608B5790" w14:textId="77777777" w:rsidR="006A4656" w:rsidRDefault="006A4656" w:rsidP="006A4656">
            <w:pPr>
              <w:pStyle w:val="standard0"/>
              <w:spacing w:before="150" w:after="150"/>
              <w:jc w:val="both"/>
              <w:rPr>
                <w:rFonts w:ascii="Arial" w:hAnsi="Arial" w:cs="Arial"/>
              </w:rPr>
            </w:pPr>
            <w:r>
              <w:rPr>
                <w:rFonts w:ascii="Arial" w:hAnsi="Arial" w:cs="Arial"/>
              </w:rPr>
              <w:t>13.4</w:t>
            </w:r>
          </w:p>
        </w:tc>
        <w:tc>
          <w:tcPr>
            <w:tcW w:w="2943" w:type="dxa"/>
          </w:tcPr>
          <w:p w14:paraId="5CAB1823" w14:textId="77777777" w:rsidR="006A4656" w:rsidRDefault="006A4656" w:rsidP="006A4656">
            <w:pPr>
              <w:pStyle w:val="standard0"/>
              <w:spacing w:before="150" w:after="150"/>
              <w:jc w:val="both"/>
              <w:rPr>
                <w:rFonts w:ascii="Arial" w:hAnsi="Arial" w:cs="Arial"/>
              </w:rPr>
            </w:pPr>
          </w:p>
        </w:tc>
      </w:tr>
      <w:tr w:rsidR="006A4656" w14:paraId="71D25765" w14:textId="77777777" w:rsidTr="006A4656">
        <w:tc>
          <w:tcPr>
            <w:tcW w:w="2942" w:type="dxa"/>
          </w:tcPr>
          <w:p w14:paraId="1BFC41A1" w14:textId="77777777" w:rsidR="006A4656" w:rsidRDefault="006A4656" w:rsidP="006A4656">
            <w:pPr>
              <w:pStyle w:val="standard0"/>
              <w:spacing w:before="150" w:after="150"/>
              <w:jc w:val="both"/>
              <w:rPr>
                <w:rFonts w:ascii="Arial" w:hAnsi="Arial" w:cs="Arial"/>
              </w:rPr>
            </w:pPr>
            <w:r>
              <w:rPr>
                <w:rFonts w:ascii="Arial" w:hAnsi="Arial" w:cs="Arial"/>
              </w:rPr>
              <w:t>Lípidos. G</w:t>
            </w:r>
          </w:p>
        </w:tc>
        <w:tc>
          <w:tcPr>
            <w:tcW w:w="2943" w:type="dxa"/>
          </w:tcPr>
          <w:p w14:paraId="376E89EA" w14:textId="77777777" w:rsidR="006A4656" w:rsidRDefault="006A4656" w:rsidP="006A4656">
            <w:pPr>
              <w:pStyle w:val="standard0"/>
              <w:spacing w:before="150" w:after="150"/>
              <w:jc w:val="both"/>
              <w:rPr>
                <w:rFonts w:ascii="Arial" w:hAnsi="Arial" w:cs="Arial"/>
              </w:rPr>
            </w:pPr>
            <w:r>
              <w:rPr>
                <w:rFonts w:ascii="Arial" w:hAnsi="Arial" w:cs="Arial"/>
              </w:rPr>
              <w:t>1.7</w:t>
            </w:r>
          </w:p>
        </w:tc>
        <w:tc>
          <w:tcPr>
            <w:tcW w:w="2943" w:type="dxa"/>
          </w:tcPr>
          <w:p w14:paraId="26ADBA57" w14:textId="77777777" w:rsidR="006A4656" w:rsidRDefault="006A4656" w:rsidP="006A4656">
            <w:pPr>
              <w:pStyle w:val="standard0"/>
              <w:spacing w:before="150" w:after="150"/>
              <w:jc w:val="both"/>
              <w:rPr>
                <w:rFonts w:ascii="Arial" w:hAnsi="Arial" w:cs="Arial"/>
              </w:rPr>
            </w:pPr>
            <w:r>
              <w:rPr>
                <w:rFonts w:ascii="Arial" w:hAnsi="Arial" w:cs="Arial"/>
              </w:rPr>
              <w:t>6.84</w:t>
            </w:r>
          </w:p>
        </w:tc>
      </w:tr>
      <w:tr w:rsidR="006A4656" w14:paraId="5DFC1DB1" w14:textId="77777777" w:rsidTr="006A4656">
        <w:tc>
          <w:tcPr>
            <w:tcW w:w="2942" w:type="dxa"/>
          </w:tcPr>
          <w:p w14:paraId="2D6FBBF2" w14:textId="77777777" w:rsidR="006A4656" w:rsidRDefault="006A4656" w:rsidP="006A4656">
            <w:pPr>
              <w:pStyle w:val="standard0"/>
              <w:spacing w:before="150" w:after="150"/>
              <w:jc w:val="both"/>
              <w:rPr>
                <w:rFonts w:ascii="Arial" w:hAnsi="Arial" w:cs="Arial"/>
              </w:rPr>
            </w:pPr>
            <w:r>
              <w:rPr>
                <w:rFonts w:ascii="Arial" w:hAnsi="Arial" w:cs="Arial"/>
              </w:rPr>
              <w:t>Humedad. G</w:t>
            </w:r>
          </w:p>
        </w:tc>
        <w:tc>
          <w:tcPr>
            <w:tcW w:w="2943" w:type="dxa"/>
          </w:tcPr>
          <w:p w14:paraId="328A0F4D" w14:textId="77777777" w:rsidR="006A4656" w:rsidRDefault="006A4656" w:rsidP="006A4656">
            <w:pPr>
              <w:pStyle w:val="standard0"/>
              <w:spacing w:before="150" w:after="150"/>
              <w:jc w:val="both"/>
              <w:rPr>
                <w:rFonts w:ascii="Arial" w:hAnsi="Arial" w:cs="Arial"/>
              </w:rPr>
            </w:pPr>
            <w:r>
              <w:rPr>
                <w:rFonts w:ascii="Arial" w:hAnsi="Arial" w:cs="Arial"/>
              </w:rPr>
              <w:t>75.0</w:t>
            </w:r>
          </w:p>
        </w:tc>
        <w:tc>
          <w:tcPr>
            <w:tcW w:w="2943" w:type="dxa"/>
          </w:tcPr>
          <w:p w14:paraId="7579D563" w14:textId="77777777" w:rsidR="006A4656" w:rsidRDefault="006A4656" w:rsidP="006A4656">
            <w:pPr>
              <w:pStyle w:val="standard0"/>
              <w:spacing w:before="150" w:after="150"/>
              <w:jc w:val="both"/>
              <w:rPr>
                <w:rFonts w:ascii="Arial" w:hAnsi="Arial" w:cs="Arial"/>
              </w:rPr>
            </w:pPr>
          </w:p>
        </w:tc>
      </w:tr>
      <w:tr w:rsidR="006A4656" w14:paraId="0DFDEC8D" w14:textId="77777777" w:rsidTr="006A4656">
        <w:tc>
          <w:tcPr>
            <w:tcW w:w="2942" w:type="dxa"/>
          </w:tcPr>
          <w:p w14:paraId="2C0BEA57" w14:textId="77777777" w:rsidR="006A4656" w:rsidRDefault="006A4656" w:rsidP="006A4656">
            <w:pPr>
              <w:pStyle w:val="standard0"/>
              <w:spacing w:before="150" w:after="150"/>
              <w:jc w:val="both"/>
              <w:rPr>
                <w:rFonts w:ascii="Arial" w:hAnsi="Arial" w:cs="Arial"/>
              </w:rPr>
            </w:pPr>
            <w:r>
              <w:rPr>
                <w:rFonts w:ascii="Arial" w:hAnsi="Arial" w:cs="Arial"/>
              </w:rPr>
              <w:t>Fibra,  g</w:t>
            </w:r>
          </w:p>
        </w:tc>
        <w:tc>
          <w:tcPr>
            <w:tcW w:w="2943" w:type="dxa"/>
          </w:tcPr>
          <w:p w14:paraId="6029D9AE" w14:textId="77777777" w:rsidR="006A4656" w:rsidRDefault="006A4656" w:rsidP="006A4656">
            <w:pPr>
              <w:pStyle w:val="standard0"/>
              <w:spacing w:before="150" w:after="150"/>
              <w:jc w:val="both"/>
              <w:rPr>
                <w:rFonts w:ascii="Arial" w:hAnsi="Arial" w:cs="Arial"/>
              </w:rPr>
            </w:pPr>
            <w:r>
              <w:rPr>
                <w:rFonts w:ascii="Arial" w:hAnsi="Arial" w:cs="Arial"/>
              </w:rPr>
              <w:t>0.9</w:t>
            </w:r>
          </w:p>
        </w:tc>
        <w:tc>
          <w:tcPr>
            <w:tcW w:w="2943" w:type="dxa"/>
          </w:tcPr>
          <w:p w14:paraId="4090CC64" w14:textId="77777777" w:rsidR="006A4656" w:rsidRDefault="006A4656" w:rsidP="006A4656">
            <w:pPr>
              <w:pStyle w:val="standard0"/>
              <w:spacing w:before="150" w:after="150"/>
              <w:jc w:val="both"/>
              <w:rPr>
                <w:rFonts w:ascii="Arial" w:hAnsi="Arial" w:cs="Arial"/>
              </w:rPr>
            </w:pPr>
            <w:r>
              <w:rPr>
                <w:rFonts w:ascii="Arial" w:hAnsi="Arial" w:cs="Arial"/>
              </w:rPr>
              <w:t>5.54</w:t>
            </w:r>
          </w:p>
        </w:tc>
      </w:tr>
      <w:tr w:rsidR="006A4656" w14:paraId="2AD73821" w14:textId="77777777" w:rsidTr="006A4656">
        <w:tc>
          <w:tcPr>
            <w:tcW w:w="2942" w:type="dxa"/>
          </w:tcPr>
          <w:p w14:paraId="616896FE" w14:textId="77777777" w:rsidR="006A4656" w:rsidRDefault="006A4656" w:rsidP="006A4656">
            <w:pPr>
              <w:pStyle w:val="standard0"/>
              <w:spacing w:before="150" w:after="150"/>
              <w:jc w:val="both"/>
              <w:rPr>
                <w:rFonts w:ascii="Arial" w:hAnsi="Arial" w:cs="Arial"/>
              </w:rPr>
            </w:pPr>
            <w:r>
              <w:rPr>
                <w:rFonts w:ascii="Arial" w:hAnsi="Arial" w:cs="Arial"/>
              </w:rPr>
              <w:t>Calcio. G</w:t>
            </w:r>
          </w:p>
        </w:tc>
        <w:tc>
          <w:tcPr>
            <w:tcW w:w="2943" w:type="dxa"/>
          </w:tcPr>
          <w:p w14:paraId="047569D7" w14:textId="77777777" w:rsidR="006A4656" w:rsidRDefault="006A4656" w:rsidP="006A4656">
            <w:pPr>
              <w:pStyle w:val="standard0"/>
              <w:spacing w:before="150" w:after="150"/>
              <w:jc w:val="both"/>
              <w:rPr>
                <w:rFonts w:ascii="Arial" w:hAnsi="Arial" w:cs="Arial"/>
              </w:rPr>
            </w:pPr>
            <w:r>
              <w:rPr>
                <w:rFonts w:ascii="Arial" w:hAnsi="Arial" w:cs="Arial"/>
              </w:rPr>
              <w:t>0.44</w:t>
            </w:r>
          </w:p>
        </w:tc>
        <w:tc>
          <w:tcPr>
            <w:tcW w:w="2943" w:type="dxa"/>
          </w:tcPr>
          <w:p w14:paraId="276A0F3C" w14:textId="77777777" w:rsidR="006A4656" w:rsidRDefault="006A4656" w:rsidP="006A4656">
            <w:pPr>
              <w:pStyle w:val="standard0"/>
              <w:spacing w:before="150" w:after="150"/>
              <w:jc w:val="both"/>
              <w:rPr>
                <w:rFonts w:ascii="Arial" w:hAnsi="Arial" w:cs="Arial"/>
              </w:rPr>
            </w:pPr>
            <w:r>
              <w:rPr>
                <w:rFonts w:ascii="Arial" w:hAnsi="Arial" w:cs="Arial"/>
              </w:rPr>
              <w:t>2.0</w:t>
            </w:r>
          </w:p>
        </w:tc>
      </w:tr>
      <w:tr w:rsidR="006A4656" w14:paraId="41D006A1" w14:textId="77777777" w:rsidTr="006A4656">
        <w:tc>
          <w:tcPr>
            <w:tcW w:w="2942" w:type="dxa"/>
          </w:tcPr>
          <w:p w14:paraId="1D9120D5" w14:textId="77777777" w:rsidR="006A4656" w:rsidRDefault="006A4656" w:rsidP="006A4656">
            <w:pPr>
              <w:pStyle w:val="standard0"/>
              <w:spacing w:before="150" w:after="150"/>
              <w:jc w:val="both"/>
              <w:rPr>
                <w:rFonts w:ascii="Arial" w:hAnsi="Arial" w:cs="Arial"/>
              </w:rPr>
            </w:pPr>
            <w:r>
              <w:rPr>
                <w:rFonts w:ascii="Arial" w:hAnsi="Arial" w:cs="Arial"/>
              </w:rPr>
              <w:t>Hierro. G</w:t>
            </w:r>
          </w:p>
        </w:tc>
        <w:tc>
          <w:tcPr>
            <w:tcW w:w="2943" w:type="dxa"/>
          </w:tcPr>
          <w:p w14:paraId="63A552DC" w14:textId="77777777" w:rsidR="006A4656" w:rsidRDefault="006A4656" w:rsidP="006A4656">
            <w:pPr>
              <w:pStyle w:val="standard0"/>
              <w:spacing w:before="150" w:after="150"/>
              <w:jc w:val="both"/>
              <w:rPr>
                <w:rFonts w:ascii="Arial" w:hAnsi="Arial" w:cs="Arial"/>
              </w:rPr>
            </w:pPr>
            <w:r>
              <w:rPr>
                <w:rFonts w:ascii="Arial" w:hAnsi="Arial" w:cs="Arial"/>
              </w:rPr>
              <w:t>0.007</w:t>
            </w:r>
          </w:p>
        </w:tc>
        <w:tc>
          <w:tcPr>
            <w:tcW w:w="2943" w:type="dxa"/>
          </w:tcPr>
          <w:p w14:paraId="5868A6B3" w14:textId="77777777" w:rsidR="006A4656" w:rsidRDefault="006A4656" w:rsidP="006A4656">
            <w:pPr>
              <w:pStyle w:val="standard0"/>
              <w:spacing w:before="150" w:after="150"/>
              <w:jc w:val="both"/>
              <w:rPr>
                <w:rFonts w:ascii="Arial" w:hAnsi="Arial" w:cs="Arial"/>
              </w:rPr>
            </w:pPr>
            <w:r>
              <w:rPr>
                <w:rFonts w:ascii="Arial" w:hAnsi="Arial" w:cs="Arial"/>
              </w:rPr>
              <w:t>0.0282</w:t>
            </w:r>
          </w:p>
        </w:tc>
      </w:tr>
      <w:tr w:rsidR="006A4656" w14:paraId="347384E0" w14:textId="77777777" w:rsidTr="006A4656">
        <w:tc>
          <w:tcPr>
            <w:tcW w:w="2942" w:type="dxa"/>
          </w:tcPr>
          <w:p w14:paraId="649B3404" w14:textId="77777777" w:rsidR="006A4656" w:rsidRDefault="006A4656" w:rsidP="006A4656">
            <w:pPr>
              <w:pStyle w:val="standard0"/>
              <w:spacing w:before="150" w:after="150"/>
              <w:jc w:val="both"/>
              <w:rPr>
                <w:rFonts w:ascii="Arial" w:hAnsi="Arial" w:cs="Arial"/>
              </w:rPr>
            </w:pPr>
            <w:r>
              <w:rPr>
                <w:rFonts w:ascii="Arial" w:hAnsi="Arial" w:cs="Arial"/>
              </w:rPr>
              <w:t>Sodio, g</w:t>
            </w:r>
          </w:p>
        </w:tc>
        <w:tc>
          <w:tcPr>
            <w:tcW w:w="2943" w:type="dxa"/>
          </w:tcPr>
          <w:p w14:paraId="31275C04" w14:textId="77777777" w:rsidR="006A4656" w:rsidRDefault="006A4656" w:rsidP="006A4656">
            <w:pPr>
              <w:pStyle w:val="standard0"/>
              <w:spacing w:before="150" w:after="150"/>
              <w:jc w:val="both"/>
              <w:rPr>
                <w:rFonts w:ascii="Arial" w:hAnsi="Arial" w:cs="Arial"/>
              </w:rPr>
            </w:pPr>
            <w:r>
              <w:rPr>
                <w:rFonts w:ascii="Arial" w:hAnsi="Arial" w:cs="Arial"/>
              </w:rPr>
              <w:t>0.0159</w:t>
            </w:r>
          </w:p>
        </w:tc>
        <w:tc>
          <w:tcPr>
            <w:tcW w:w="2943" w:type="dxa"/>
          </w:tcPr>
          <w:p w14:paraId="4E01C1C5" w14:textId="77777777" w:rsidR="006A4656" w:rsidRDefault="006A4656" w:rsidP="006A4656">
            <w:pPr>
              <w:pStyle w:val="standard0"/>
              <w:spacing w:before="150" w:after="150"/>
              <w:jc w:val="both"/>
              <w:rPr>
                <w:rFonts w:ascii="Arial" w:hAnsi="Arial" w:cs="Arial"/>
              </w:rPr>
            </w:pPr>
            <w:r>
              <w:rPr>
                <w:rFonts w:ascii="Arial" w:hAnsi="Arial" w:cs="Arial"/>
              </w:rPr>
              <w:t>0.0331</w:t>
            </w:r>
          </w:p>
        </w:tc>
      </w:tr>
      <w:tr w:rsidR="006A4656" w14:paraId="57A9C84D" w14:textId="77777777" w:rsidTr="006A4656">
        <w:tc>
          <w:tcPr>
            <w:tcW w:w="2942" w:type="dxa"/>
          </w:tcPr>
          <w:p w14:paraId="4EBD44D7" w14:textId="77777777" w:rsidR="006A4656" w:rsidRDefault="006A4656" w:rsidP="006A4656">
            <w:pPr>
              <w:pStyle w:val="standard0"/>
              <w:spacing w:before="150" w:after="150"/>
              <w:jc w:val="both"/>
              <w:rPr>
                <w:rFonts w:ascii="Arial" w:hAnsi="Arial" w:cs="Arial"/>
              </w:rPr>
            </w:pPr>
            <w:r>
              <w:rPr>
                <w:rFonts w:ascii="Arial" w:hAnsi="Arial" w:cs="Arial"/>
              </w:rPr>
              <w:t>Potasio, g</w:t>
            </w:r>
          </w:p>
        </w:tc>
        <w:tc>
          <w:tcPr>
            <w:tcW w:w="2943" w:type="dxa"/>
          </w:tcPr>
          <w:p w14:paraId="4E06C02D" w14:textId="77777777" w:rsidR="006A4656" w:rsidRDefault="006A4656" w:rsidP="006A4656">
            <w:pPr>
              <w:pStyle w:val="standard0"/>
              <w:spacing w:before="150" w:after="150"/>
              <w:jc w:val="both"/>
              <w:rPr>
                <w:rFonts w:ascii="Arial" w:hAnsi="Arial" w:cs="Arial"/>
              </w:rPr>
            </w:pPr>
            <w:r>
              <w:rPr>
                <w:rFonts w:ascii="Arial" w:hAnsi="Arial" w:cs="Arial"/>
              </w:rPr>
              <w:t>0.259</w:t>
            </w:r>
          </w:p>
        </w:tc>
        <w:tc>
          <w:tcPr>
            <w:tcW w:w="2943" w:type="dxa"/>
          </w:tcPr>
          <w:p w14:paraId="7407508B" w14:textId="77777777" w:rsidR="006A4656" w:rsidRDefault="006A4656" w:rsidP="006A4656">
            <w:pPr>
              <w:pStyle w:val="standard0"/>
              <w:spacing w:before="150" w:after="150"/>
              <w:jc w:val="both"/>
              <w:rPr>
                <w:rFonts w:ascii="Arial" w:hAnsi="Arial" w:cs="Arial"/>
              </w:rPr>
            </w:pPr>
            <w:r>
              <w:rPr>
                <w:rFonts w:ascii="Arial" w:hAnsi="Arial" w:cs="Arial"/>
              </w:rPr>
              <w:t>1.32</w:t>
            </w:r>
          </w:p>
        </w:tc>
      </w:tr>
      <w:tr w:rsidR="006A4656" w14:paraId="74CD310F" w14:textId="77777777" w:rsidTr="006A4656">
        <w:tc>
          <w:tcPr>
            <w:tcW w:w="2942" w:type="dxa"/>
          </w:tcPr>
          <w:p w14:paraId="277609B7" w14:textId="77777777" w:rsidR="006A4656" w:rsidRDefault="006A4656" w:rsidP="006A4656">
            <w:pPr>
              <w:pStyle w:val="standard0"/>
              <w:spacing w:before="150" w:after="150"/>
              <w:jc w:val="both"/>
              <w:rPr>
                <w:rFonts w:ascii="Arial" w:hAnsi="Arial" w:cs="Arial"/>
              </w:rPr>
            </w:pPr>
            <w:r>
              <w:rPr>
                <w:rFonts w:ascii="Arial" w:hAnsi="Arial" w:cs="Arial"/>
              </w:rPr>
              <w:t>Magnesio g</w:t>
            </w:r>
          </w:p>
        </w:tc>
        <w:tc>
          <w:tcPr>
            <w:tcW w:w="2943" w:type="dxa"/>
          </w:tcPr>
          <w:p w14:paraId="765F7FDA" w14:textId="77777777" w:rsidR="006A4656" w:rsidRDefault="006A4656" w:rsidP="006A4656">
            <w:pPr>
              <w:pStyle w:val="standard0"/>
              <w:spacing w:before="150" w:after="150"/>
              <w:jc w:val="both"/>
              <w:rPr>
                <w:rFonts w:ascii="Arial" w:hAnsi="Arial" w:cs="Arial"/>
              </w:rPr>
            </w:pPr>
            <w:r>
              <w:rPr>
                <w:rFonts w:ascii="Arial" w:hAnsi="Arial" w:cs="Arial"/>
              </w:rPr>
              <w:t>0.024</w:t>
            </w:r>
          </w:p>
        </w:tc>
        <w:tc>
          <w:tcPr>
            <w:tcW w:w="2943" w:type="dxa"/>
          </w:tcPr>
          <w:p w14:paraId="48B8CE3F" w14:textId="77777777" w:rsidR="006A4656" w:rsidRDefault="006A4656" w:rsidP="006A4656">
            <w:pPr>
              <w:pStyle w:val="standard0"/>
              <w:spacing w:before="150" w:after="150"/>
              <w:jc w:val="both"/>
              <w:rPr>
                <w:rFonts w:ascii="Arial" w:hAnsi="Arial" w:cs="Arial"/>
              </w:rPr>
            </w:pPr>
            <w:r>
              <w:rPr>
                <w:rFonts w:ascii="Arial" w:hAnsi="Arial" w:cs="Arial"/>
              </w:rPr>
              <w:t>0.368</w:t>
            </w:r>
          </w:p>
        </w:tc>
      </w:tr>
      <w:tr w:rsidR="006A4656" w14:paraId="0D3122F1" w14:textId="77777777" w:rsidTr="006A4656">
        <w:tc>
          <w:tcPr>
            <w:tcW w:w="2942" w:type="dxa"/>
          </w:tcPr>
          <w:p w14:paraId="7EDFF50C" w14:textId="77777777" w:rsidR="006A4656" w:rsidRDefault="006A4656" w:rsidP="006A4656">
            <w:pPr>
              <w:pStyle w:val="standard0"/>
              <w:spacing w:before="150" w:after="150"/>
              <w:jc w:val="both"/>
              <w:rPr>
                <w:rFonts w:ascii="Arial" w:hAnsi="Arial" w:cs="Arial"/>
              </w:rPr>
            </w:pPr>
            <w:r>
              <w:rPr>
                <w:rFonts w:ascii="Arial" w:hAnsi="Arial" w:cs="Arial"/>
              </w:rPr>
              <w:t>Zinc. G</w:t>
            </w:r>
          </w:p>
        </w:tc>
        <w:tc>
          <w:tcPr>
            <w:tcW w:w="2943" w:type="dxa"/>
          </w:tcPr>
          <w:p w14:paraId="70C8BD13" w14:textId="77777777" w:rsidR="006A4656" w:rsidRDefault="006A4656" w:rsidP="006A4656">
            <w:pPr>
              <w:pStyle w:val="standard0"/>
              <w:spacing w:before="150" w:after="150"/>
              <w:jc w:val="both"/>
              <w:rPr>
                <w:rFonts w:ascii="Arial" w:hAnsi="Arial" w:cs="Arial"/>
              </w:rPr>
            </w:pPr>
            <w:r>
              <w:rPr>
                <w:rFonts w:ascii="Arial" w:hAnsi="Arial" w:cs="Arial"/>
              </w:rPr>
              <w:t>0.0255</w:t>
            </w:r>
          </w:p>
        </w:tc>
        <w:tc>
          <w:tcPr>
            <w:tcW w:w="2943" w:type="dxa"/>
          </w:tcPr>
          <w:p w14:paraId="600A7B82" w14:textId="77777777" w:rsidR="006A4656" w:rsidRDefault="006A4656" w:rsidP="006A4656">
            <w:pPr>
              <w:pStyle w:val="standard0"/>
              <w:spacing w:before="150" w:after="150"/>
              <w:jc w:val="both"/>
              <w:rPr>
                <w:rFonts w:ascii="Arial" w:hAnsi="Arial" w:cs="Arial"/>
              </w:rPr>
            </w:pPr>
            <w:r>
              <w:rPr>
                <w:rFonts w:ascii="Arial" w:hAnsi="Arial" w:cs="Arial"/>
              </w:rPr>
              <w:t>0.03</w:t>
            </w:r>
          </w:p>
        </w:tc>
      </w:tr>
    </w:tbl>
    <w:p w14:paraId="31161C91" w14:textId="77777777" w:rsidR="006A4656" w:rsidRDefault="009D6341" w:rsidP="006A4656">
      <w:pPr>
        <w:pStyle w:val="standard0"/>
        <w:shd w:val="clear" w:color="auto" w:fill="FFFFFF"/>
        <w:spacing w:before="150" w:beforeAutospacing="0" w:after="150" w:afterAutospacing="0"/>
        <w:jc w:val="both"/>
      </w:pPr>
      <w:sdt>
        <w:sdtPr>
          <w:id w:val="-276180655"/>
          <w:citation/>
        </w:sdtPr>
        <w:sdtEndPr/>
        <w:sdtContent>
          <w:r w:rsidR="006A4656">
            <w:fldChar w:fldCharType="begin"/>
          </w:r>
          <w:r w:rsidR="006A4656">
            <w:rPr>
              <w:rFonts w:ascii="Arial" w:hAnsi="Arial" w:cs="Arial"/>
            </w:rPr>
            <w:instrText xml:space="preserve"> CITATION Vil22 \l 9226 </w:instrText>
          </w:r>
          <w:r w:rsidR="006A4656">
            <w:fldChar w:fldCharType="separate"/>
          </w:r>
          <w:r w:rsidR="006A4656" w:rsidRPr="006D595C">
            <w:rPr>
              <w:rFonts w:ascii="Arial" w:hAnsi="Arial" w:cs="Arial"/>
              <w:noProof/>
            </w:rPr>
            <w:t>(Villarreal Gomez,alejandro, Ortega,Keila, 2014,vol 22)</w:t>
          </w:r>
          <w:r w:rsidR="006A4656">
            <w:fldChar w:fldCharType="end"/>
          </w:r>
        </w:sdtContent>
      </w:sdt>
      <w:r w:rsidR="006A4656">
        <w:t xml:space="preserve">  </w:t>
      </w:r>
    </w:p>
    <w:p w14:paraId="3852B62D" w14:textId="77777777" w:rsidR="006A4656" w:rsidRPr="0026290A" w:rsidRDefault="006A4656" w:rsidP="006A4656">
      <w:pPr>
        <w:pStyle w:val="standard0"/>
        <w:shd w:val="clear" w:color="auto" w:fill="FFFFFF"/>
        <w:spacing w:before="150" w:beforeAutospacing="0" w:after="150" w:afterAutospacing="0"/>
        <w:jc w:val="both"/>
        <w:rPr>
          <w:rFonts w:ascii="Arial" w:hAnsi="Arial" w:cs="Arial"/>
        </w:rPr>
      </w:pPr>
      <w:r w:rsidRPr="0026290A">
        <w:rPr>
          <w:rFonts w:ascii="Arial" w:hAnsi="Arial" w:cs="Arial"/>
        </w:rPr>
        <w:t xml:space="preserve">Según los análisis de hoja cruda seca, esta contiene todos los aminoácidos esenciales semejante al contenido en la carne vacuna por lo que se considera una proteína completa. Las vainas también contienen 2,5 % de proteína por 100 </w:t>
      </w:r>
      <w:r w:rsidRPr="0026290A">
        <w:rPr>
          <w:rFonts w:ascii="Arial" w:hAnsi="Arial" w:cs="Arial"/>
        </w:rPr>
        <w:lastRenderedPageBreak/>
        <w:t>gramos de muestra seca. En uno de los resultados se reportan los siguientes porcentajes de macronutrientes y micronutrientes en forma aproximada.</w:t>
      </w:r>
    </w:p>
    <w:p w14:paraId="5823AB79" w14:textId="77777777" w:rsidR="006A4656" w:rsidRPr="0026290A" w:rsidRDefault="009D6341" w:rsidP="006A4656">
      <w:pPr>
        <w:rPr>
          <w:rFonts w:ascii="Arial" w:hAnsi="Arial" w:cs="Arial"/>
        </w:rPr>
      </w:pPr>
      <w:sdt>
        <w:sdtPr>
          <w:rPr>
            <w:rFonts w:ascii="Arial" w:hAnsi="Arial" w:cs="Arial"/>
          </w:rPr>
          <w:id w:val="-1279633889"/>
          <w:citation/>
        </w:sdtPr>
        <w:sdtEndPr/>
        <w:sdtContent>
          <w:r w:rsidR="006A4656" w:rsidRPr="0026290A">
            <w:rPr>
              <w:rFonts w:ascii="Arial" w:hAnsi="Arial" w:cs="Arial"/>
            </w:rPr>
            <w:fldChar w:fldCharType="begin"/>
          </w:r>
          <w:r w:rsidR="006A4656" w:rsidRPr="0026290A">
            <w:rPr>
              <w:rFonts w:ascii="Arial" w:eastAsia="Times New Roman" w:hAnsi="Arial" w:cs="Arial"/>
              <w:lang w:eastAsia="es-CO"/>
            </w:rPr>
            <w:instrText xml:space="preserve"> CITATION Mor12 \l 9226 </w:instrText>
          </w:r>
          <w:r w:rsidR="006A4656" w:rsidRPr="0026290A">
            <w:rPr>
              <w:rFonts w:ascii="Arial" w:hAnsi="Arial" w:cs="Arial"/>
            </w:rPr>
            <w:fldChar w:fldCharType="separate"/>
          </w:r>
          <w:r w:rsidR="006A4656" w:rsidRPr="0026290A">
            <w:rPr>
              <w:rFonts w:ascii="Arial" w:eastAsia="Times New Roman" w:hAnsi="Arial" w:cs="Arial"/>
              <w:noProof/>
              <w:lang w:eastAsia="es-CO"/>
            </w:rPr>
            <w:t>(Moringa el arbol de la vida, 2012)</w:t>
          </w:r>
          <w:r w:rsidR="006A4656" w:rsidRPr="0026290A">
            <w:rPr>
              <w:rFonts w:ascii="Arial" w:hAnsi="Arial" w:cs="Arial"/>
            </w:rPr>
            <w:fldChar w:fldCharType="end"/>
          </w:r>
        </w:sdtContent>
      </w:sdt>
      <w:r w:rsidR="006A4656" w:rsidRPr="0026290A">
        <w:rPr>
          <w:rFonts w:ascii="Arial" w:hAnsi="Arial" w:cs="Arial"/>
        </w:rPr>
        <w:t>Debido al alto aporte de proteínas, vitaminas y minerales, la moringa se compara con el contenido de nutrientes tanto en hojas frescas como en hojas secas con otros alimentos. La siguiente tabla contiene un análisis comparativo para 100 gramos de hoja fresca y hojas secas.</w:t>
      </w:r>
    </w:p>
    <w:tbl>
      <w:tblPr>
        <w:tblStyle w:val="Tablaconcuadrcula"/>
        <w:tblW w:w="0" w:type="auto"/>
        <w:tblLook w:val="04A0" w:firstRow="1" w:lastRow="0" w:firstColumn="1" w:lastColumn="0" w:noHBand="0" w:noVBand="1"/>
      </w:tblPr>
      <w:tblGrid>
        <w:gridCol w:w="1262"/>
        <w:gridCol w:w="972"/>
        <w:gridCol w:w="972"/>
        <w:gridCol w:w="842"/>
        <w:gridCol w:w="843"/>
        <w:gridCol w:w="997"/>
        <w:gridCol w:w="871"/>
        <w:gridCol w:w="897"/>
        <w:gridCol w:w="699"/>
        <w:gridCol w:w="699"/>
      </w:tblGrid>
      <w:tr w:rsidR="006A4656" w14:paraId="4B21E3DE" w14:textId="77777777" w:rsidTr="006A4656">
        <w:tc>
          <w:tcPr>
            <w:tcW w:w="882" w:type="dxa"/>
          </w:tcPr>
          <w:p w14:paraId="6B76139A" w14:textId="77777777" w:rsidR="006A4656" w:rsidRDefault="006A4656" w:rsidP="006A4656"/>
        </w:tc>
        <w:tc>
          <w:tcPr>
            <w:tcW w:w="882" w:type="dxa"/>
          </w:tcPr>
          <w:p w14:paraId="2BDAE233" w14:textId="77777777" w:rsidR="006A4656" w:rsidRDefault="006A4656" w:rsidP="006A4656">
            <w:r>
              <w:t>Moringa hojas secas</w:t>
            </w:r>
          </w:p>
        </w:tc>
        <w:tc>
          <w:tcPr>
            <w:tcW w:w="883" w:type="dxa"/>
          </w:tcPr>
          <w:p w14:paraId="07247DB2" w14:textId="77777777" w:rsidR="006A4656" w:rsidRDefault="006A4656" w:rsidP="006A4656">
            <w:r>
              <w:t>Moringa hojas frescas</w:t>
            </w:r>
          </w:p>
        </w:tc>
        <w:tc>
          <w:tcPr>
            <w:tcW w:w="883" w:type="dxa"/>
          </w:tcPr>
          <w:p w14:paraId="1DF6CDDD" w14:textId="77777777" w:rsidR="006A4656" w:rsidRDefault="006A4656" w:rsidP="006A4656">
            <w:r>
              <w:t>Leche de vaca</w:t>
            </w:r>
          </w:p>
        </w:tc>
        <w:tc>
          <w:tcPr>
            <w:tcW w:w="883" w:type="dxa"/>
          </w:tcPr>
          <w:p w14:paraId="2044539B" w14:textId="77777777" w:rsidR="006A4656" w:rsidRDefault="006A4656" w:rsidP="006A4656">
            <w:r>
              <w:t>Carne de res</w:t>
            </w:r>
          </w:p>
        </w:tc>
        <w:tc>
          <w:tcPr>
            <w:tcW w:w="883" w:type="dxa"/>
          </w:tcPr>
          <w:p w14:paraId="78481D40" w14:textId="77777777" w:rsidR="006A4656" w:rsidRDefault="006A4656" w:rsidP="006A4656">
            <w:r>
              <w:t>espinaca</w:t>
            </w:r>
          </w:p>
        </w:tc>
        <w:tc>
          <w:tcPr>
            <w:tcW w:w="883" w:type="dxa"/>
          </w:tcPr>
          <w:p w14:paraId="01970615" w14:textId="77777777" w:rsidR="006A4656" w:rsidRDefault="006A4656" w:rsidP="006A4656">
            <w:r>
              <w:t>Brócoli</w:t>
            </w:r>
          </w:p>
        </w:tc>
        <w:tc>
          <w:tcPr>
            <w:tcW w:w="883" w:type="dxa"/>
          </w:tcPr>
          <w:p w14:paraId="19D1016A" w14:textId="77777777" w:rsidR="006A4656" w:rsidRDefault="006A4656" w:rsidP="006A4656">
            <w:r>
              <w:t>Plátano</w:t>
            </w:r>
          </w:p>
        </w:tc>
        <w:tc>
          <w:tcPr>
            <w:tcW w:w="883" w:type="dxa"/>
          </w:tcPr>
          <w:p w14:paraId="022FF251" w14:textId="77777777" w:rsidR="006A4656" w:rsidRDefault="006A4656" w:rsidP="006A4656"/>
        </w:tc>
        <w:tc>
          <w:tcPr>
            <w:tcW w:w="883" w:type="dxa"/>
          </w:tcPr>
          <w:p w14:paraId="046FABE3" w14:textId="77777777" w:rsidR="006A4656" w:rsidRDefault="006A4656" w:rsidP="006A4656"/>
        </w:tc>
      </w:tr>
      <w:tr w:rsidR="006A4656" w14:paraId="7847D387" w14:textId="77777777" w:rsidTr="006A4656">
        <w:tc>
          <w:tcPr>
            <w:tcW w:w="882" w:type="dxa"/>
          </w:tcPr>
          <w:p w14:paraId="6E2F9DE8" w14:textId="77777777" w:rsidR="006A4656" w:rsidRDefault="006A4656" w:rsidP="006A4656">
            <w:r>
              <w:t>Proteína g</w:t>
            </w:r>
          </w:p>
        </w:tc>
        <w:tc>
          <w:tcPr>
            <w:tcW w:w="882" w:type="dxa"/>
          </w:tcPr>
          <w:p w14:paraId="33C9B38F" w14:textId="77777777" w:rsidR="006A4656" w:rsidRDefault="006A4656" w:rsidP="006A4656">
            <w:r>
              <w:t>28</w:t>
            </w:r>
          </w:p>
        </w:tc>
        <w:tc>
          <w:tcPr>
            <w:tcW w:w="883" w:type="dxa"/>
          </w:tcPr>
          <w:p w14:paraId="5BFA4C8A" w14:textId="77777777" w:rsidR="006A4656" w:rsidRDefault="006A4656" w:rsidP="006A4656">
            <w:r>
              <w:t>6</w:t>
            </w:r>
          </w:p>
        </w:tc>
        <w:tc>
          <w:tcPr>
            <w:tcW w:w="883" w:type="dxa"/>
          </w:tcPr>
          <w:p w14:paraId="2C5730F0" w14:textId="77777777" w:rsidR="006A4656" w:rsidRDefault="006A4656" w:rsidP="006A4656">
            <w:r>
              <w:t>3.1</w:t>
            </w:r>
          </w:p>
        </w:tc>
        <w:tc>
          <w:tcPr>
            <w:tcW w:w="883" w:type="dxa"/>
          </w:tcPr>
          <w:p w14:paraId="27FD22C2" w14:textId="77777777" w:rsidR="006A4656" w:rsidRDefault="006A4656" w:rsidP="006A4656">
            <w:r>
              <w:t>21</w:t>
            </w:r>
          </w:p>
        </w:tc>
        <w:tc>
          <w:tcPr>
            <w:tcW w:w="883" w:type="dxa"/>
          </w:tcPr>
          <w:p w14:paraId="352B2F77" w14:textId="77777777" w:rsidR="006A4656" w:rsidRDefault="006A4656" w:rsidP="006A4656"/>
        </w:tc>
        <w:tc>
          <w:tcPr>
            <w:tcW w:w="883" w:type="dxa"/>
          </w:tcPr>
          <w:p w14:paraId="54C8AA8B" w14:textId="77777777" w:rsidR="006A4656" w:rsidRDefault="006A4656" w:rsidP="006A4656"/>
        </w:tc>
        <w:tc>
          <w:tcPr>
            <w:tcW w:w="883" w:type="dxa"/>
          </w:tcPr>
          <w:p w14:paraId="314366D2" w14:textId="77777777" w:rsidR="006A4656" w:rsidRDefault="006A4656" w:rsidP="006A4656"/>
        </w:tc>
        <w:tc>
          <w:tcPr>
            <w:tcW w:w="883" w:type="dxa"/>
          </w:tcPr>
          <w:p w14:paraId="01CC5558" w14:textId="77777777" w:rsidR="006A4656" w:rsidRDefault="006A4656" w:rsidP="006A4656"/>
        </w:tc>
        <w:tc>
          <w:tcPr>
            <w:tcW w:w="883" w:type="dxa"/>
          </w:tcPr>
          <w:p w14:paraId="16F2B649" w14:textId="77777777" w:rsidR="006A4656" w:rsidRDefault="006A4656" w:rsidP="006A4656"/>
        </w:tc>
      </w:tr>
      <w:tr w:rsidR="006A4656" w14:paraId="57C3FD7A" w14:textId="77777777" w:rsidTr="006A4656">
        <w:tc>
          <w:tcPr>
            <w:tcW w:w="882" w:type="dxa"/>
          </w:tcPr>
          <w:p w14:paraId="768ADE0C" w14:textId="77777777" w:rsidR="006A4656" w:rsidRDefault="006A4656" w:rsidP="006A4656">
            <w:r>
              <w:t>Hierro mg</w:t>
            </w:r>
          </w:p>
        </w:tc>
        <w:tc>
          <w:tcPr>
            <w:tcW w:w="882" w:type="dxa"/>
          </w:tcPr>
          <w:p w14:paraId="487563E0" w14:textId="77777777" w:rsidR="006A4656" w:rsidRDefault="006A4656" w:rsidP="006A4656">
            <w:r>
              <w:t>30</w:t>
            </w:r>
          </w:p>
        </w:tc>
        <w:tc>
          <w:tcPr>
            <w:tcW w:w="883" w:type="dxa"/>
          </w:tcPr>
          <w:p w14:paraId="5A856968" w14:textId="77777777" w:rsidR="006A4656" w:rsidRDefault="006A4656" w:rsidP="006A4656">
            <w:r>
              <w:t>6.8</w:t>
            </w:r>
          </w:p>
        </w:tc>
        <w:tc>
          <w:tcPr>
            <w:tcW w:w="883" w:type="dxa"/>
          </w:tcPr>
          <w:p w14:paraId="4B299D3D" w14:textId="77777777" w:rsidR="006A4656" w:rsidRDefault="006A4656" w:rsidP="006A4656"/>
        </w:tc>
        <w:tc>
          <w:tcPr>
            <w:tcW w:w="883" w:type="dxa"/>
          </w:tcPr>
          <w:p w14:paraId="1681FA90" w14:textId="77777777" w:rsidR="006A4656" w:rsidRDefault="006A4656" w:rsidP="006A4656">
            <w:r>
              <w:t>99</w:t>
            </w:r>
          </w:p>
        </w:tc>
        <w:tc>
          <w:tcPr>
            <w:tcW w:w="883" w:type="dxa"/>
          </w:tcPr>
          <w:p w14:paraId="13763225" w14:textId="77777777" w:rsidR="006A4656" w:rsidRDefault="006A4656" w:rsidP="006A4656">
            <w:r>
              <w:t>2.71</w:t>
            </w:r>
          </w:p>
        </w:tc>
        <w:tc>
          <w:tcPr>
            <w:tcW w:w="883" w:type="dxa"/>
          </w:tcPr>
          <w:p w14:paraId="386E6206" w14:textId="77777777" w:rsidR="006A4656" w:rsidRDefault="006A4656" w:rsidP="006A4656"/>
        </w:tc>
        <w:tc>
          <w:tcPr>
            <w:tcW w:w="883" w:type="dxa"/>
          </w:tcPr>
          <w:p w14:paraId="7DB35CF0" w14:textId="77777777" w:rsidR="006A4656" w:rsidRDefault="006A4656" w:rsidP="006A4656"/>
        </w:tc>
        <w:tc>
          <w:tcPr>
            <w:tcW w:w="883" w:type="dxa"/>
          </w:tcPr>
          <w:p w14:paraId="65015E71" w14:textId="77777777" w:rsidR="006A4656" w:rsidRDefault="006A4656" w:rsidP="006A4656"/>
        </w:tc>
        <w:tc>
          <w:tcPr>
            <w:tcW w:w="883" w:type="dxa"/>
          </w:tcPr>
          <w:p w14:paraId="00910D9D" w14:textId="77777777" w:rsidR="006A4656" w:rsidRDefault="006A4656" w:rsidP="006A4656"/>
        </w:tc>
      </w:tr>
      <w:tr w:rsidR="006A4656" w14:paraId="522321E1" w14:textId="77777777" w:rsidTr="006A4656">
        <w:tc>
          <w:tcPr>
            <w:tcW w:w="882" w:type="dxa"/>
          </w:tcPr>
          <w:p w14:paraId="14E00911" w14:textId="77777777" w:rsidR="006A4656" w:rsidRDefault="006A4656" w:rsidP="006A4656">
            <w:r>
              <w:t>Manganeso mg</w:t>
            </w:r>
          </w:p>
        </w:tc>
        <w:tc>
          <w:tcPr>
            <w:tcW w:w="882" w:type="dxa"/>
          </w:tcPr>
          <w:p w14:paraId="71C884A6" w14:textId="77777777" w:rsidR="006A4656" w:rsidRDefault="006A4656" w:rsidP="006A4656">
            <w:r>
              <w:t>5.4</w:t>
            </w:r>
          </w:p>
        </w:tc>
        <w:tc>
          <w:tcPr>
            <w:tcW w:w="883" w:type="dxa"/>
          </w:tcPr>
          <w:p w14:paraId="3495CC57" w14:textId="77777777" w:rsidR="006A4656" w:rsidRDefault="006A4656" w:rsidP="006A4656">
            <w:r>
              <w:t>1.21</w:t>
            </w:r>
          </w:p>
        </w:tc>
        <w:tc>
          <w:tcPr>
            <w:tcW w:w="883" w:type="dxa"/>
          </w:tcPr>
          <w:p w14:paraId="71CCFF24" w14:textId="77777777" w:rsidR="006A4656" w:rsidRDefault="006A4656" w:rsidP="006A4656"/>
        </w:tc>
        <w:tc>
          <w:tcPr>
            <w:tcW w:w="883" w:type="dxa"/>
          </w:tcPr>
          <w:p w14:paraId="60650A9A" w14:textId="77777777" w:rsidR="006A4656" w:rsidRDefault="006A4656" w:rsidP="006A4656"/>
        </w:tc>
        <w:tc>
          <w:tcPr>
            <w:tcW w:w="883" w:type="dxa"/>
          </w:tcPr>
          <w:p w14:paraId="1F549FF9" w14:textId="77777777" w:rsidR="006A4656" w:rsidRDefault="006A4656" w:rsidP="006A4656"/>
        </w:tc>
        <w:tc>
          <w:tcPr>
            <w:tcW w:w="883" w:type="dxa"/>
          </w:tcPr>
          <w:p w14:paraId="0C89C7C3" w14:textId="77777777" w:rsidR="006A4656" w:rsidRDefault="006A4656" w:rsidP="006A4656">
            <w:r>
              <w:t>0.391</w:t>
            </w:r>
          </w:p>
        </w:tc>
        <w:tc>
          <w:tcPr>
            <w:tcW w:w="883" w:type="dxa"/>
          </w:tcPr>
          <w:p w14:paraId="1CC12F13" w14:textId="77777777" w:rsidR="006A4656" w:rsidRDefault="006A4656" w:rsidP="006A4656"/>
        </w:tc>
        <w:tc>
          <w:tcPr>
            <w:tcW w:w="883" w:type="dxa"/>
          </w:tcPr>
          <w:p w14:paraId="3A37BE53" w14:textId="77777777" w:rsidR="006A4656" w:rsidRDefault="006A4656" w:rsidP="006A4656"/>
        </w:tc>
        <w:tc>
          <w:tcPr>
            <w:tcW w:w="883" w:type="dxa"/>
          </w:tcPr>
          <w:p w14:paraId="078D4881" w14:textId="77777777" w:rsidR="006A4656" w:rsidRDefault="006A4656" w:rsidP="006A4656"/>
        </w:tc>
      </w:tr>
      <w:tr w:rsidR="006A4656" w14:paraId="44EB5D82" w14:textId="77777777" w:rsidTr="006A4656">
        <w:tc>
          <w:tcPr>
            <w:tcW w:w="882" w:type="dxa"/>
          </w:tcPr>
          <w:p w14:paraId="28D7843D" w14:textId="77777777" w:rsidR="006A4656" w:rsidRDefault="006A4656" w:rsidP="006A4656">
            <w:r>
              <w:t>Zinc mg</w:t>
            </w:r>
          </w:p>
        </w:tc>
        <w:tc>
          <w:tcPr>
            <w:tcW w:w="882" w:type="dxa"/>
          </w:tcPr>
          <w:p w14:paraId="6EF8E748" w14:textId="77777777" w:rsidR="006A4656" w:rsidRDefault="006A4656" w:rsidP="006A4656">
            <w:r>
              <w:t>3.8</w:t>
            </w:r>
          </w:p>
        </w:tc>
        <w:tc>
          <w:tcPr>
            <w:tcW w:w="883" w:type="dxa"/>
          </w:tcPr>
          <w:p w14:paraId="5DCDAE2A" w14:textId="77777777" w:rsidR="006A4656" w:rsidRDefault="006A4656" w:rsidP="006A4656">
            <w:r>
              <w:t>0.91</w:t>
            </w:r>
          </w:p>
        </w:tc>
        <w:tc>
          <w:tcPr>
            <w:tcW w:w="883" w:type="dxa"/>
          </w:tcPr>
          <w:p w14:paraId="369F6896" w14:textId="77777777" w:rsidR="006A4656" w:rsidRDefault="006A4656" w:rsidP="006A4656"/>
        </w:tc>
        <w:tc>
          <w:tcPr>
            <w:tcW w:w="883" w:type="dxa"/>
          </w:tcPr>
          <w:p w14:paraId="1C7C087A" w14:textId="77777777" w:rsidR="006A4656" w:rsidRDefault="006A4656" w:rsidP="006A4656"/>
        </w:tc>
        <w:tc>
          <w:tcPr>
            <w:tcW w:w="883" w:type="dxa"/>
          </w:tcPr>
          <w:p w14:paraId="5D5DFCD2" w14:textId="77777777" w:rsidR="006A4656" w:rsidRDefault="006A4656" w:rsidP="006A4656"/>
        </w:tc>
        <w:tc>
          <w:tcPr>
            <w:tcW w:w="883" w:type="dxa"/>
          </w:tcPr>
          <w:p w14:paraId="79B8EF95" w14:textId="77777777" w:rsidR="006A4656" w:rsidRDefault="006A4656" w:rsidP="006A4656"/>
        </w:tc>
        <w:tc>
          <w:tcPr>
            <w:tcW w:w="883" w:type="dxa"/>
          </w:tcPr>
          <w:p w14:paraId="46CC2B87" w14:textId="77777777" w:rsidR="006A4656" w:rsidRDefault="006A4656" w:rsidP="006A4656"/>
        </w:tc>
        <w:tc>
          <w:tcPr>
            <w:tcW w:w="883" w:type="dxa"/>
          </w:tcPr>
          <w:p w14:paraId="21AEB263" w14:textId="77777777" w:rsidR="006A4656" w:rsidRDefault="006A4656" w:rsidP="006A4656"/>
        </w:tc>
        <w:tc>
          <w:tcPr>
            <w:tcW w:w="883" w:type="dxa"/>
          </w:tcPr>
          <w:p w14:paraId="45FE395C" w14:textId="77777777" w:rsidR="006A4656" w:rsidRDefault="006A4656" w:rsidP="006A4656"/>
        </w:tc>
      </w:tr>
      <w:tr w:rsidR="006A4656" w14:paraId="469589A9" w14:textId="77777777" w:rsidTr="006A4656">
        <w:tc>
          <w:tcPr>
            <w:tcW w:w="882" w:type="dxa"/>
          </w:tcPr>
          <w:p w14:paraId="146F0AF6" w14:textId="77777777" w:rsidR="006A4656" w:rsidRDefault="006A4656" w:rsidP="006A4656">
            <w:r>
              <w:t>Potasio mg</w:t>
            </w:r>
          </w:p>
        </w:tc>
        <w:tc>
          <w:tcPr>
            <w:tcW w:w="882" w:type="dxa"/>
          </w:tcPr>
          <w:p w14:paraId="030444D4" w14:textId="77777777" w:rsidR="006A4656" w:rsidRDefault="006A4656" w:rsidP="006A4656">
            <w:r>
              <w:t>1377</w:t>
            </w:r>
          </w:p>
        </w:tc>
        <w:tc>
          <w:tcPr>
            <w:tcW w:w="883" w:type="dxa"/>
          </w:tcPr>
          <w:p w14:paraId="55D13B1A" w14:textId="77777777" w:rsidR="006A4656" w:rsidRDefault="006A4656" w:rsidP="006A4656">
            <w:r>
              <w:t>308</w:t>
            </w:r>
          </w:p>
        </w:tc>
        <w:tc>
          <w:tcPr>
            <w:tcW w:w="883" w:type="dxa"/>
          </w:tcPr>
          <w:p w14:paraId="56D5363A" w14:textId="77777777" w:rsidR="006A4656" w:rsidRDefault="006A4656" w:rsidP="006A4656"/>
        </w:tc>
        <w:tc>
          <w:tcPr>
            <w:tcW w:w="883" w:type="dxa"/>
          </w:tcPr>
          <w:p w14:paraId="4C8E417C" w14:textId="77777777" w:rsidR="006A4656" w:rsidRDefault="006A4656" w:rsidP="006A4656"/>
        </w:tc>
        <w:tc>
          <w:tcPr>
            <w:tcW w:w="883" w:type="dxa"/>
          </w:tcPr>
          <w:p w14:paraId="087319E7" w14:textId="77777777" w:rsidR="006A4656" w:rsidRDefault="006A4656" w:rsidP="006A4656"/>
        </w:tc>
        <w:tc>
          <w:tcPr>
            <w:tcW w:w="883" w:type="dxa"/>
          </w:tcPr>
          <w:p w14:paraId="42B55CF4" w14:textId="77777777" w:rsidR="006A4656" w:rsidRDefault="006A4656" w:rsidP="006A4656"/>
        </w:tc>
        <w:tc>
          <w:tcPr>
            <w:tcW w:w="883" w:type="dxa"/>
          </w:tcPr>
          <w:p w14:paraId="42BBD2A9" w14:textId="77777777" w:rsidR="006A4656" w:rsidRDefault="006A4656" w:rsidP="006A4656">
            <w:r>
              <w:t>417</w:t>
            </w:r>
          </w:p>
        </w:tc>
        <w:tc>
          <w:tcPr>
            <w:tcW w:w="883" w:type="dxa"/>
          </w:tcPr>
          <w:p w14:paraId="3A8D64F4" w14:textId="77777777" w:rsidR="006A4656" w:rsidRDefault="006A4656" w:rsidP="006A4656"/>
        </w:tc>
        <w:tc>
          <w:tcPr>
            <w:tcW w:w="883" w:type="dxa"/>
          </w:tcPr>
          <w:p w14:paraId="5D66AA06" w14:textId="77777777" w:rsidR="006A4656" w:rsidRDefault="006A4656" w:rsidP="006A4656"/>
        </w:tc>
      </w:tr>
      <w:tr w:rsidR="006A4656" w14:paraId="71BB793B" w14:textId="77777777" w:rsidTr="006A4656">
        <w:tc>
          <w:tcPr>
            <w:tcW w:w="882" w:type="dxa"/>
          </w:tcPr>
          <w:p w14:paraId="71CEFE4B" w14:textId="77777777" w:rsidR="006A4656" w:rsidRDefault="006A4656" w:rsidP="006A4656">
            <w:r>
              <w:t>Calcio mg</w:t>
            </w:r>
          </w:p>
        </w:tc>
        <w:tc>
          <w:tcPr>
            <w:tcW w:w="882" w:type="dxa"/>
          </w:tcPr>
          <w:p w14:paraId="2CFE84A6" w14:textId="77777777" w:rsidR="006A4656" w:rsidRDefault="006A4656" w:rsidP="006A4656">
            <w:r>
              <w:t>2330</w:t>
            </w:r>
          </w:p>
        </w:tc>
        <w:tc>
          <w:tcPr>
            <w:tcW w:w="883" w:type="dxa"/>
          </w:tcPr>
          <w:p w14:paraId="3B33A275" w14:textId="77777777" w:rsidR="006A4656" w:rsidRDefault="006A4656" w:rsidP="006A4656">
            <w:r>
              <w:t>531</w:t>
            </w:r>
          </w:p>
        </w:tc>
        <w:tc>
          <w:tcPr>
            <w:tcW w:w="883" w:type="dxa"/>
          </w:tcPr>
          <w:p w14:paraId="46EC274A" w14:textId="77777777" w:rsidR="006A4656" w:rsidRDefault="006A4656" w:rsidP="006A4656"/>
        </w:tc>
        <w:tc>
          <w:tcPr>
            <w:tcW w:w="883" w:type="dxa"/>
          </w:tcPr>
          <w:p w14:paraId="6CAC11FB" w14:textId="77777777" w:rsidR="006A4656" w:rsidRDefault="006A4656" w:rsidP="006A4656"/>
        </w:tc>
        <w:tc>
          <w:tcPr>
            <w:tcW w:w="883" w:type="dxa"/>
          </w:tcPr>
          <w:p w14:paraId="203AAAB2" w14:textId="77777777" w:rsidR="006A4656" w:rsidRDefault="006A4656" w:rsidP="006A4656"/>
        </w:tc>
        <w:tc>
          <w:tcPr>
            <w:tcW w:w="883" w:type="dxa"/>
          </w:tcPr>
          <w:p w14:paraId="05B32058" w14:textId="77777777" w:rsidR="006A4656" w:rsidRDefault="006A4656" w:rsidP="006A4656"/>
        </w:tc>
        <w:tc>
          <w:tcPr>
            <w:tcW w:w="883" w:type="dxa"/>
          </w:tcPr>
          <w:p w14:paraId="43EC93DB" w14:textId="77777777" w:rsidR="006A4656" w:rsidRDefault="006A4656" w:rsidP="006A4656"/>
        </w:tc>
        <w:tc>
          <w:tcPr>
            <w:tcW w:w="883" w:type="dxa"/>
          </w:tcPr>
          <w:p w14:paraId="65F101C3" w14:textId="77777777" w:rsidR="006A4656" w:rsidRDefault="006A4656" w:rsidP="006A4656"/>
        </w:tc>
        <w:tc>
          <w:tcPr>
            <w:tcW w:w="883" w:type="dxa"/>
          </w:tcPr>
          <w:p w14:paraId="69DD816F" w14:textId="77777777" w:rsidR="006A4656" w:rsidRDefault="006A4656" w:rsidP="006A4656"/>
        </w:tc>
      </w:tr>
      <w:tr w:rsidR="006A4656" w14:paraId="66F4C129" w14:textId="77777777" w:rsidTr="006A4656">
        <w:tc>
          <w:tcPr>
            <w:tcW w:w="882" w:type="dxa"/>
          </w:tcPr>
          <w:p w14:paraId="4026BA94" w14:textId="77777777" w:rsidR="006A4656" w:rsidRDefault="006A4656" w:rsidP="006A4656">
            <w:r>
              <w:t>Magnesio mg</w:t>
            </w:r>
          </w:p>
        </w:tc>
        <w:tc>
          <w:tcPr>
            <w:tcW w:w="882" w:type="dxa"/>
          </w:tcPr>
          <w:p w14:paraId="28D09A35" w14:textId="77777777" w:rsidR="006A4656" w:rsidRDefault="006A4656" w:rsidP="006A4656">
            <w:r>
              <w:t>250</w:t>
            </w:r>
          </w:p>
        </w:tc>
        <w:tc>
          <w:tcPr>
            <w:tcW w:w="883" w:type="dxa"/>
          </w:tcPr>
          <w:p w14:paraId="65B89FF2" w14:textId="77777777" w:rsidR="006A4656" w:rsidRDefault="006A4656" w:rsidP="006A4656">
            <w:r>
              <w:t>46</w:t>
            </w:r>
          </w:p>
        </w:tc>
        <w:tc>
          <w:tcPr>
            <w:tcW w:w="883" w:type="dxa"/>
          </w:tcPr>
          <w:p w14:paraId="76DCE5B2" w14:textId="77777777" w:rsidR="006A4656" w:rsidRDefault="006A4656" w:rsidP="006A4656"/>
        </w:tc>
        <w:tc>
          <w:tcPr>
            <w:tcW w:w="883" w:type="dxa"/>
          </w:tcPr>
          <w:p w14:paraId="1364D541" w14:textId="77777777" w:rsidR="006A4656" w:rsidRDefault="006A4656" w:rsidP="006A4656"/>
        </w:tc>
        <w:tc>
          <w:tcPr>
            <w:tcW w:w="883" w:type="dxa"/>
          </w:tcPr>
          <w:p w14:paraId="1E55CE32" w14:textId="77777777" w:rsidR="006A4656" w:rsidRDefault="006A4656" w:rsidP="006A4656"/>
        </w:tc>
        <w:tc>
          <w:tcPr>
            <w:tcW w:w="883" w:type="dxa"/>
          </w:tcPr>
          <w:p w14:paraId="5CD414C0" w14:textId="77777777" w:rsidR="006A4656" w:rsidRDefault="006A4656" w:rsidP="006A4656"/>
        </w:tc>
        <w:tc>
          <w:tcPr>
            <w:tcW w:w="883" w:type="dxa"/>
          </w:tcPr>
          <w:p w14:paraId="4F2CF99E" w14:textId="77777777" w:rsidR="006A4656" w:rsidRDefault="006A4656" w:rsidP="006A4656"/>
        </w:tc>
        <w:tc>
          <w:tcPr>
            <w:tcW w:w="883" w:type="dxa"/>
          </w:tcPr>
          <w:p w14:paraId="0B710382" w14:textId="77777777" w:rsidR="006A4656" w:rsidRDefault="006A4656" w:rsidP="006A4656"/>
        </w:tc>
        <w:tc>
          <w:tcPr>
            <w:tcW w:w="883" w:type="dxa"/>
          </w:tcPr>
          <w:p w14:paraId="09A0554B" w14:textId="77777777" w:rsidR="006A4656" w:rsidRDefault="006A4656" w:rsidP="006A4656"/>
        </w:tc>
      </w:tr>
    </w:tbl>
    <w:p w14:paraId="56A33475" w14:textId="77777777" w:rsidR="006A4656" w:rsidRDefault="006A4656" w:rsidP="006A4656"/>
    <w:p w14:paraId="4E20624A" w14:textId="77777777" w:rsidR="006A4656" w:rsidRDefault="009D6341" w:rsidP="006A4656">
      <w:sdt>
        <w:sdtPr>
          <w:id w:val="-1358501931"/>
          <w:citation/>
        </w:sdtPr>
        <w:sdtEndPr/>
        <w:sdtContent>
          <w:r w:rsidR="006A4656">
            <w:fldChar w:fldCharType="begin"/>
          </w:r>
          <w:r w:rsidR="006A4656">
            <w:instrText xml:space="preserve"> CITATION Ama16 \l 9226 </w:instrText>
          </w:r>
          <w:r w:rsidR="006A4656">
            <w:fldChar w:fldCharType="separate"/>
          </w:r>
          <w:r w:rsidR="006A4656">
            <w:rPr>
              <w:noProof/>
            </w:rPr>
            <w:t>(Karina, 2016)</w:t>
          </w:r>
          <w:r w:rsidR="006A4656">
            <w:fldChar w:fldCharType="end"/>
          </w:r>
        </w:sdtContent>
      </w:sdt>
    </w:p>
    <w:p w14:paraId="4B679F67" w14:textId="77777777" w:rsidR="006A4656" w:rsidRDefault="006A4656" w:rsidP="006A4656"/>
    <w:p w14:paraId="615B092F" w14:textId="77777777" w:rsidR="006A4656" w:rsidRPr="007C0E1A" w:rsidRDefault="006A4656" w:rsidP="006A4656">
      <w:pPr>
        <w:pStyle w:val="Prrafodelista"/>
        <w:numPr>
          <w:ilvl w:val="0"/>
          <w:numId w:val="14"/>
        </w:numPr>
        <w:rPr>
          <w:b/>
        </w:rPr>
      </w:pPr>
      <w:r w:rsidRPr="007C0E1A">
        <w:rPr>
          <w:b/>
        </w:rPr>
        <w:t>VERDOLAGA.</w:t>
      </w:r>
    </w:p>
    <w:p w14:paraId="7C7C36F3" w14:textId="77777777" w:rsidR="006A4656" w:rsidRPr="00044C9A" w:rsidRDefault="006A4656" w:rsidP="006A4656">
      <w:pPr>
        <w:rPr>
          <w:color w:val="FF0000"/>
          <w:sz w:val="20"/>
        </w:rPr>
      </w:pPr>
      <w:r w:rsidRPr="00044C9A">
        <w:t>la verdolaga es originaria de la india</w:t>
      </w:r>
      <w:r w:rsidRPr="00044C9A">
        <w:rPr>
          <w:color w:val="FF0000"/>
          <w:sz w:val="20"/>
        </w:rPr>
        <w:t>.</w:t>
      </w:r>
    </w:p>
    <w:p w14:paraId="4454F12D" w14:textId="77777777" w:rsidR="006A4656" w:rsidRPr="0026290A" w:rsidRDefault="006A4656" w:rsidP="006A4656">
      <w:r w:rsidRPr="0026290A">
        <w:t>CLASIFICACION BOTANICA</w:t>
      </w:r>
    </w:p>
    <w:p w14:paraId="09B53094" w14:textId="77777777" w:rsidR="006A4656" w:rsidRDefault="006A4656" w:rsidP="006A4656">
      <w:r>
        <w:t>Reino. Plantae</w:t>
      </w:r>
    </w:p>
    <w:p w14:paraId="07156075" w14:textId="77777777" w:rsidR="006A4656" w:rsidRDefault="006A4656" w:rsidP="006A4656">
      <w:r>
        <w:t>División. Magnoliophyta.</w:t>
      </w:r>
    </w:p>
    <w:p w14:paraId="5A220EF1" w14:textId="77777777" w:rsidR="006A4656" w:rsidRDefault="006A4656" w:rsidP="006A4656">
      <w:r>
        <w:t>Clase. Magnolio sida.</w:t>
      </w:r>
    </w:p>
    <w:p w14:paraId="67A4145B" w14:textId="77777777" w:rsidR="006A4656" w:rsidRDefault="006A4656" w:rsidP="006A4656">
      <w:r>
        <w:t>Orden. Caryophylales.</w:t>
      </w:r>
    </w:p>
    <w:p w14:paraId="1CADDAFA" w14:textId="77777777" w:rsidR="006A4656" w:rsidRDefault="006A4656" w:rsidP="006A4656">
      <w:r>
        <w:t>Familia. Portulacácea.</w:t>
      </w:r>
    </w:p>
    <w:p w14:paraId="54B65C38" w14:textId="77777777" w:rsidR="006A4656" w:rsidRDefault="006A4656" w:rsidP="006A4656">
      <w:r>
        <w:t>Genero. Portulaca.</w:t>
      </w:r>
    </w:p>
    <w:p w14:paraId="72FCC168" w14:textId="77777777" w:rsidR="006A4656" w:rsidRDefault="006A4656" w:rsidP="006A4656">
      <w:r>
        <w:t>Especie. Oleracea.</w:t>
      </w:r>
    </w:p>
    <w:p w14:paraId="6594B6A7" w14:textId="77777777" w:rsidR="006A4656" w:rsidRDefault="009D6341" w:rsidP="006A4656">
      <w:pPr>
        <w:shd w:val="clear" w:color="auto" w:fill="FFFFFF"/>
        <w:spacing w:line="288" w:lineRule="atLeast"/>
        <w:rPr>
          <w:rFonts w:ascii="Georgia" w:eastAsia="Times New Roman" w:hAnsi="Georgia"/>
          <w:color w:val="000000"/>
          <w:sz w:val="20"/>
          <w:szCs w:val="20"/>
          <w:lang w:eastAsia="es-CO"/>
        </w:rPr>
      </w:pPr>
      <w:sdt>
        <w:sdtPr>
          <w:rPr>
            <w:rFonts w:ascii="Georgia" w:eastAsia="Times New Roman" w:hAnsi="Georgia"/>
            <w:color w:val="000000"/>
            <w:sz w:val="20"/>
            <w:szCs w:val="20"/>
            <w:lang w:eastAsia="es-CO"/>
          </w:rPr>
          <w:id w:val="-593472366"/>
          <w:citation/>
        </w:sdtPr>
        <w:sdtEndPr/>
        <w:sdtContent>
          <w:r w:rsidR="006A4656">
            <w:rPr>
              <w:rFonts w:ascii="Georgia" w:eastAsia="Times New Roman" w:hAnsi="Georgia"/>
              <w:color w:val="000000"/>
              <w:sz w:val="20"/>
              <w:szCs w:val="20"/>
              <w:lang w:eastAsia="es-CO"/>
            </w:rPr>
            <w:fldChar w:fldCharType="begin"/>
          </w:r>
          <w:r w:rsidR="006A4656">
            <w:rPr>
              <w:rFonts w:ascii="Arial" w:hAnsi="Arial" w:cs="Arial"/>
            </w:rPr>
            <w:instrText xml:space="preserve"> CITATION Plal7 \l 9226 </w:instrText>
          </w:r>
          <w:r w:rsidR="006A4656">
            <w:rPr>
              <w:rFonts w:ascii="Georgia" w:eastAsia="Times New Roman" w:hAnsi="Georgia"/>
              <w:color w:val="000000"/>
              <w:sz w:val="20"/>
              <w:szCs w:val="20"/>
              <w:lang w:eastAsia="es-CO"/>
            </w:rPr>
            <w:fldChar w:fldCharType="separate"/>
          </w:r>
          <w:r w:rsidR="006A4656" w:rsidRPr="006D595C">
            <w:rPr>
              <w:rFonts w:ascii="Arial" w:hAnsi="Arial" w:cs="Arial"/>
              <w:noProof/>
            </w:rPr>
            <w:t>(Plantas alimenticias la verdolaga, 2014, vol 7)</w:t>
          </w:r>
          <w:r w:rsidR="006A4656">
            <w:rPr>
              <w:rFonts w:ascii="Georgia" w:eastAsia="Times New Roman" w:hAnsi="Georgia"/>
              <w:color w:val="000000"/>
              <w:sz w:val="20"/>
              <w:szCs w:val="20"/>
              <w:lang w:eastAsia="es-CO"/>
            </w:rPr>
            <w:fldChar w:fldCharType="end"/>
          </w:r>
        </w:sdtContent>
      </w:sdt>
    </w:p>
    <w:p w14:paraId="153018E2" w14:textId="77777777" w:rsidR="006A4656" w:rsidRPr="0026290A" w:rsidRDefault="006A4656" w:rsidP="006A4656">
      <w:pPr>
        <w:shd w:val="clear" w:color="auto" w:fill="FFFFFF"/>
        <w:spacing w:line="288" w:lineRule="atLeast"/>
        <w:rPr>
          <w:rFonts w:ascii="Arial" w:eastAsia="Times New Roman" w:hAnsi="Arial" w:cs="Arial"/>
          <w:color w:val="000000"/>
          <w:lang w:eastAsia="es-CO"/>
        </w:rPr>
      </w:pPr>
      <w:r w:rsidRPr="0026290A">
        <w:rPr>
          <w:rFonts w:ascii="Arial" w:eastAsia="Times New Roman" w:hAnsi="Arial" w:cs="Arial"/>
          <w:color w:val="000000"/>
          <w:lang w:eastAsia="es-CO"/>
        </w:rPr>
        <w:t>A continuación, se agrega la tabla de valor nutricional de 100 gr de verdolaga que viene en Wiki en holandés (en español no viene la información tan detallada):</w:t>
      </w:r>
    </w:p>
    <w:tbl>
      <w:tblPr>
        <w:tblW w:w="2574" w:type="dxa"/>
        <w:tblCellSpacing w:w="7" w:type="dxa"/>
        <w:tblInd w:w="426" w:type="dxa"/>
        <w:shd w:val="clear" w:color="auto" w:fill="000000"/>
        <w:tblCellMar>
          <w:top w:w="45" w:type="dxa"/>
          <w:left w:w="45" w:type="dxa"/>
          <w:bottom w:w="45" w:type="dxa"/>
          <w:right w:w="45" w:type="dxa"/>
        </w:tblCellMar>
        <w:tblLook w:val="04A0" w:firstRow="1" w:lastRow="0" w:firstColumn="1" w:lastColumn="0" w:noHBand="0" w:noVBand="1"/>
      </w:tblPr>
      <w:tblGrid>
        <w:gridCol w:w="1545"/>
        <w:gridCol w:w="1029"/>
      </w:tblGrid>
      <w:tr w:rsidR="006A4656" w:rsidRPr="009519A7" w14:paraId="25070B97" w14:textId="77777777" w:rsidTr="006A4656">
        <w:trPr>
          <w:tblCellSpacing w:w="7" w:type="dxa"/>
        </w:trPr>
        <w:tc>
          <w:tcPr>
            <w:tcW w:w="1524" w:type="dxa"/>
            <w:shd w:val="clear" w:color="auto" w:fill="FFFFFF"/>
            <w:vAlign w:val="center"/>
            <w:hideMark/>
          </w:tcPr>
          <w:p w14:paraId="7137655F" w14:textId="77777777" w:rsidR="006A4656" w:rsidRPr="009519A7" w:rsidRDefault="006A4656" w:rsidP="006A4656">
            <w:pPr>
              <w:rPr>
                <w:rFonts w:ascii="Times New Roman" w:eastAsia="Times New Roman" w:hAnsi="Times New Roman"/>
                <w:lang w:eastAsia="es-CO"/>
              </w:rPr>
            </w:pPr>
            <w:r w:rsidRPr="009519A7">
              <w:rPr>
                <w:rFonts w:ascii="Times New Roman" w:eastAsia="Times New Roman" w:hAnsi="Times New Roman"/>
                <w:lang w:eastAsia="es-CO"/>
              </w:rPr>
              <w:t>Valor energético</w:t>
            </w:r>
          </w:p>
        </w:tc>
        <w:tc>
          <w:tcPr>
            <w:tcW w:w="0" w:type="auto"/>
            <w:shd w:val="clear" w:color="auto" w:fill="FFFFFF"/>
            <w:vAlign w:val="center"/>
            <w:hideMark/>
          </w:tcPr>
          <w:p w14:paraId="7538F474" w14:textId="77777777" w:rsidR="006A4656" w:rsidRPr="009519A7" w:rsidRDefault="006A4656" w:rsidP="006A4656">
            <w:pPr>
              <w:rPr>
                <w:rFonts w:ascii="Times New Roman" w:eastAsia="Times New Roman" w:hAnsi="Times New Roman"/>
                <w:lang w:eastAsia="es-CO"/>
              </w:rPr>
            </w:pPr>
            <w:r w:rsidRPr="009519A7">
              <w:rPr>
                <w:rFonts w:ascii="Times New Roman" w:eastAsia="Times New Roman" w:hAnsi="Times New Roman"/>
                <w:lang w:eastAsia="es-CO"/>
              </w:rPr>
              <w:t>42 kJ</w:t>
            </w:r>
          </w:p>
        </w:tc>
      </w:tr>
      <w:tr w:rsidR="006A4656" w:rsidRPr="009519A7" w14:paraId="3BF17367" w14:textId="77777777" w:rsidTr="006A4656">
        <w:trPr>
          <w:tblCellSpacing w:w="7" w:type="dxa"/>
        </w:trPr>
        <w:tc>
          <w:tcPr>
            <w:tcW w:w="1524" w:type="dxa"/>
            <w:shd w:val="clear" w:color="auto" w:fill="FFFFFF"/>
            <w:vAlign w:val="center"/>
            <w:hideMark/>
          </w:tcPr>
          <w:p w14:paraId="1A5466AA" w14:textId="77777777" w:rsidR="006A4656" w:rsidRPr="009519A7" w:rsidRDefault="006A4656" w:rsidP="006A4656">
            <w:pPr>
              <w:rPr>
                <w:rFonts w:ascii="Times New Roman" w:eastAsia="Times New Roman" w:hAnsi="Times New Roman"/>
                <w:lang w:eastAsia="es-CO"/>
              </w:rPr>
            </w:pPr>
            <w:r w:rsidRPr="009519A7">
              <w:rPr>
                <w:rFonts w:ascii="Times New Roman" w:eastAsia="Times New Roman" w:hAnsi="Times New Roman"/>
                <w:lang w:eastAsia="es-CO"/>
              </w:rPr>
              <w:t>Carbohidratos</w:t>
            </w:r>
          </w:p>
        </w:tc>
        <w:tc>
          <w:tcPr>
            <w:tcW w:w="0" w:type="auto"/>
            <w:shd w:val="clear" w:color="auto" w:fill="FFFFFF"/>
            <w:vAlign w:val="center"/>
            <w:hideMark/>
          </w:tcPr>
          <w:p w14:paraId="32F35430" w14:textId="77777777" w:rsidR="006A4656" w:rsidRPr="009519A7" w:rsidRDefault="006A4656" w:rsidP="006A4656">
            <w:pPr>
              <w:rPr>
                <w:rFonts w:ascii="Times New Roman" w:eastAsia="Times New Roman" w:hAnsi="Times New Roman"/>
                <w:lang w:eastAsia="es-CO"/>
              </w:rPr>
            </w:pPr>
            <w:r w:rsidRPr="009519A7">
              <w:rPr>
                <w:rFonts w:ascii="Times New Roman" w:eastAsia="Times New Roman" w:hAnsi="Times New Roman"/>
                <w:lang w:eastAsia="es-CO"/>
              </w:rPr>
              <w:t>1 gr</w:t>
            </w:r>
          </w:p>
        </w:tc>
      </w:tr>
      <w:tr w:rsidR="006A4656" w:rsidRPr="009519A7" w14:paraId="5A74F48E" w14:textId="77777777" w:rsidTr="006A4656">
        <w:trPr>
          <w:tblCellSpacing w:w="7" w:type="dxa"/>
        </w:trPr>
        <w:tc>
          <w:tcPr>
            <w:tcW w:w="1524" w:type="dxa"/>
            <w:shd w:val="clear" w:color="auto" w:fill="FFFFFF"/>
            <w:vAlign w:val="center"/>
            <w:hideMark/>
          </w:tcPr>
          <w:p w14:paraId="38E51893" w14:textId="77777777" w:rsidR="006A4656" w:rsidRPr="009519A7" w:rsidRDefault="006A4656" w:rsidP="006A4656">
            <w:pPr>
              <w:rPr>
                <w:rFonts w:ascii="Times New Roman" w:eastAsia="Times New Roman" w:hAnsi="Times New Roman"/>
                <w:lang w:eastAsia="es-CO"/>
              </w:rPr>
            </w:pPr>
            <w:r w:rsidRPr="009519A7">
              <w:rPr>
                <w:rFonts w:ascii="Times New Roman" w:eastAsia="Times New Roman" w:hAnsi="Times New Roman"/>
                <w:lang w:eastAsia="es-CO"/>
              </w:rPr>
              <w:t>Proteínas</w:t>
            </w:r>
          </w:p>
        </w:tc>
        <w:tc>
          <w:tcPr>
            <w:tcW w:w="0" w:type="auto"/>
            <w:shd w:val="clear" w:color="auto" w:fill="FFFFFF"/>
            <w:vAlign w:val="center"/>
            <w:hideMark/>
          </w:tcPr>
          <w:p w14:paraId="47EC974B" w14:textId="77777777" w:rsidR="006A4656" w:rsidRPr="009519A7" w:rsidRDefault="006A4656" w:rsidP="006A4656">
            <w:pPr>
              <w:rPr>
                <w:rFonts w:ascii="Times New Roman" w:eastAsia="Times New Roman" w:hAnsi="Times New Roman"/>
                <w:lang w:eastAsia="es-CO"/>
              </w:rPr>
            </w:pPr>
            <w:r w:rsidRPr="009519A7">
              <w:rPr>
                <w:rFonts w:ascii="Times New Roman" w:eastAsia="Times New Roman" w:hAnsi="Times New Roman"/>
                <w:lang w:eastAsia="es-CO"/>
              </w:rPr>
              <w:t>1 gr</w:t>
            </w:r>
          </w:p>
        </w:tc>
      </w:tr>
      <w:tr w:rsidR="006A4656" w:rsidRPr="009519A7" w14:paraId="748F7CB8" w14:textId="77777777" w:rsidTr="006A4656">
        <w:trPr>
          <w:tblCellSpacing w:w="7" w:type="dxa"/>
        </w:trPr>
        <w:tc>
          <w:tcPr>
            <w:tcW w:w="1524" w:type="dxa"/>
            <w:shd w:val="clear" w:color="auto" w:fill="FFFFFF"/>
            <w:vAlign w:val="center"/>
            <w:hideMark/>
          </w:tcPr>
          <w:p w14:paraId="53D6E365" w14:textId="77777777" w:rsidR="006A4656" w:rsidRPr="009519A7" w:rsidRDefault="006A4656" w:rsidP="006A4656">
            <w:pPr>
              <w:rPr>
                <w:rFonts w:ascii="Times New Roman" w:eastAsia="Times New Roman" w:hAnsi="Times New Roman"/>
                <w:lang w:eastAsia="es-CO"/>
              </w:rPr>
            </w:pPr>
            <w:r w:rsidRPr="009519A7">
              <w:rPr>
                <w:rFonts w:ascii="Times New Roman" w:eastAsia="Times New Roman" w:hAnsi="Times New Roman"/>
                <w:lang w:eastAsia="es-CO"/>
              </w:rPr>
              <w:t>Grasas</w:t>
            </w:r>
          </w:p>
        </w:tc>
        <w:tc>
          <w:tcPr>
            <w:tcW w:w="0" w:type="auto"/>
            <w:shd w:val="clear" w:color="auto" w:fill="FFFFFF"/>
            <w:vAlign w:val="center"/>
            <w:hideMark/>
          </w:tcPr>
          <w:p w14:paraId="75DE8489" w14:textId="77777777" w:rsidR="006A4656" w:rsidRPr="009519A7" w:rsidRDefault="006A4656" w:rsidP="006A4656">
            <w:pPr>
              <w:rPr>
                <w:rFonts w:ascii="Times New Roman" w:eastAsia="Times New Roman" w:hAnsi="Times New Roman"/>
                <w:lang w:eastAsia="es-CO"/>
              </w:rPr>
            </w:pPr>
            <w:r w:rsidRPr="009519A7">
              <w:rPr>
                <w:rFonts w:ascii="Times New Roman" w:eastAsia="Times New Roman" w:hAnsi="Times New Roman"/>
                <w:lang w:eastAsia="es-CO"/>
              </w:rPr>
              <w:t>0,2 gr</w:t>
            </w:r>
          </w:p>
        </w:tc>
      </w:tr>
      <w:tr w:rsidR="006A4656" w:rsidRPr="009519A7" w14:paraId="1F549B41" w14:textId="77777777" w:rsidTr="006A4656">
        <w:trPr>
          <w:tblCellSpacing w:w="7" w:type="dxa"/>
        </w:trPr>
        <w:tc>
          <w:tcPr>
            <w:tcW w:w="1524" w:type="dxa"/>
            <w:shd w:val="clear" w:color="auto" w:fill="FFFFFF"/>
            <w:vAlign w:val="center"/>
            <w:hideMark/>
          </w:tcPr>
          <w:p w14:paraId="3FB08FE9" w14:textId="77777777" w:rsidR="006A4656" w:rsidRPr="009519A7" w:rsidRDefault="006A4656" w:rsidP="006A4656">
            <w:pPr>
              <w:rPr>
                <w:rFonts w:ascii="Times New Roman" w:eastAsia="Times New Roman" w:hAnsi="Times New Roman"/>
                <w:lang w:eastAsia="es-CO"/>
              </w:rPr>
            </w:pPr>
            <w:r w:rsidRPr="009519A7">
              <w:rPr>
                <w:rFonts w:ascii="Times New Roman" w:eastAsia="Times New Roman" w:hAnsi="Times New Roman"/>
                <w:lang w:eastAsia="es-CO"/>
              </w:rPr>
              <w:t>Vitamina C</w:t>
            </w:r>
          </w:p>
        </w:tc>
        <w:tc>
          <w:tcPr>
            <w:tcW w:w="0" w:type="auto"/>
            <w:shd w:val="clear" w:color="auto" w:fill="FFFFFF"/>
            <w:vAlign w:val="center"/>
            <w:hideMark/>
          </w:tcPr>
          <w:p w14:paraId="738DBB3A" w14:textId="77777777" w:rsidR="006A4656" w:rsidRPr="009519A7" w:rsidRDefault="006A4656" w:rsidP="006A4656">
            <w:pPr>
              <w:rPr>
                <w:rFonts w:ascii="Times New Roman" w:eastAsia="Times New Roman" w:hAnsi="Times New Roman"/>
                <w:lang w:eastAsia="es-CO"/>
              </w:rPr>
            </w:pPr>
            <w:r w:rsidRPr="009519A7">
              <w:rPr>
                <w:rFonts w:ascii="Times New Roman" w:eastAsia="Times New Roman" w:hAnsi="Times New Roman"/>
                <w:lang w:eastAsia="es-CO"/>
              </w:rPr>
              <w:t>20 mg</w:t>
            </w:r>
          </w:p>
        </w:tc>
      </w:tr>
      <w:tr w:rsidR="006A4656" w:rsidRPr="009519A7" w14:paraId="14C40F63" w14:textId="77777777" w:rsidTr="006A4656">
        <w:trPr>
          <w:tblCellSpacing w:w="7" w:type="dxa"/>
        </w:trPr>
        <w:tc>
          <w:tcPr>
            <w:tcW w:w="1524" w:type="dxa"/>
            <w:shd w:val="clear" w:color="auto" w:fill="FFFFFF"/>
            <w:vAlign w:val="center"/>
            <w:hideMark/>
          </w:tcPr>
          <w:p w14:paraId="0BD4D7C5" w14:textId="77777777" w:rsidR="006A4656" w:rsidRPr="009519A7" w:rsidRDefault="006A4656" w:rsidP="006A4656">
            <w:pPr>
              <w:rPr>
                <w:rFonts w:ascii="Times New Roman" w:eastAsia="Times New Roman" w:hAnsi="Times New Roman"/>
                <w:lang w:eastAsia="es-CO"/>
              </w:rPr>
            </w:pPr>
            <w:r w:rsidRPr="009519A7">
              <w:rPr>
                <w:rFonts w:ascii="Times New Roman" w:eastAsia="Times New Roman" w:hAnsi="Times New Roman"/>
                <w:lang w:eastAsia="es-CO"/>
              </w:rPr>
              <w:t>Caroteno</w:t>
            </w:r>
          </w:p>
        </w:tc>
        <w:tc>
          <w:tcPr>
            <w:tcW w:w="0" w:type="auto"/>
            <w:shd w:val="clear" w:color="auto" w:fill="FFFFFF"/>
            <w:vAlign w:val="center"/>
            <w:hideMark/>
          </w:tcPr>
          <w:p w14:paraId="7F665B28" w14:textId="77777777" w:rsidR="006A4656" w:rsidRPr="009519A7" w:rsidRDefault="006A4656" w:rsidP="006A4656">
            <w:pPr>
              <w:rPr>
                <w:rFonts w:ascii="Times New Roman" w:eastAsia="Times New Roman" w:hAnsi="Times New Roman"/>
                <w:lang w:eastAsia="es-CO"/>
              </w:rPr>
            </w:pPr>
            <w:r w:rsidRPr="009519A7">
              <w:rPr>
                <w:rFonts w:ascii="Times New Roman" w:eastAsia="Times New Roman" w:hAnsi="Times New Roman"/>
                <w:lang w:eastAsia="es-CO"/>
              </w:rPr>
              <w:t>1,70 mg</w:t>
            </w:r>
          </w:p>
        </w:tc>
      </w:tr>
      <w:tr w:rsidR="006A4656" w:rsidRPr="009519A7" w14:paraId="4185AEA0" w14:textId="77777777" w:rsidTr="006A4656">
        <w:trPr>
          <w:tblCellSpacing w:w="7" w:type="dxa"/>
        </w:trPr>
        <w:tc>
          <w:tcPr>
            <w:tcW w:w="1524" w:type="dxa"/>
            <w:shd w:val="clear" w:color="auto" w:fill="FFFFFF"/>
            <w:vAlign w:val="center"/>
            <w:hideMark/>
          </w:tcPr>
          <w:p w14:paraId="408EF433" w14:textId="77777777" w:rsidR="006A4656" w:rsidRPr="009519A7" w:rsidRDefault="006A4656" w:rsidP="006A4656">
            <w:pPr>
              <w:rPr>
                <w:rFonts w:ascii="Times New Roman" w:eastAsia="Times New Roman" w:hAnsi="Times New Roman"/>
                <w:lang w:eastAsia="es-CO"/>
              </w:rPr>
            </w:pPr>
            <w:r w:rsidRPr="009519A7">
              <w:rPr>
                <w:rFonts w:ascii="Times New Roman" w:eastAsia="Times New Roman" w:hAnsi="Times New Roman"/>
                <w:lang w:eastAsia="es-CO"/>
              </w:rPr>
              <w:t>Vitamina B1</w:t>
            </w:r>
          </w:p>
        </w:tc>
        <w:tc>
          <w:tcPr>
            <w:tcW w:w="0" w:type="auto"/>
            <w:shd w:val="clear" w:color="auto" w:fill="FFFFFF"/>
            <w:vAlign w:val="center"/>
            <w:hideMark/>
          </w:tcPr>
          <w:p w14:paraId="473B1AF3" w14:textId="77777777" w:rsidR="006A4656" w:rsidRPr="009519A7" w:rsidRDefault="006A4656" w:rsidP="006A4656">
            <w:pPr>
              <w:rPr>
                <w:rFonts w:ascii="Times New Roman" w:eastAsia="Times New Roman" w:hAnsi="Times New Roman"/>
                <w:lang w:eastAsia="es-CO"/>
              </w:rPr>
            </w:pPr>
            <w:r w:rsidRPr="009519A7">
              <w:rPr>
                <w:rFonts w:ascii="Times New Roman" w:eastAsia="Times New Roman" w:hAnsi="Times New Roman"/>
                <w:lang w:eastAsia="es-CO"/>
              </w:rPr>
              <w:t>0,06 mg</w:t>
            </w:r>
          </w:p>
        </w:tc>
      </w:tr>
      <w:tr w:rsidR="006A4656" w:rsidRPr="009519A7" w14:paraId="4CFBE5E9" w14:textId="77777777" w:rsidTr="006A4656">
        <w:trPr>
          <w:tblCellSpacing w:w="7" w:type="dxa"/>
        </w:trPr>
        <w:tc>
          <w:tcPr>
            <w:tcW w:w="1524" w:type="dxa"/>
            <w:shd w:val="clear" w:color="auto" w:fill="FFFFFF"/>
            <w:vAlign w:val="center"/>
            <w:hideMark/>
          </w:tcPr>
          <w:p w14:paraId="4088FB81" w14:textId="77777777" w:rsidR="006A4656" w:rsidRPr="009519A7" w:rsidRDefault="006A4656" w:rsidP="006A4656">
            <w:pPr>
              <w:rPr>
                <w:rFonts w:ascii="Times New Roman" w:eastAsia="Times New Roman" w:hAnsi="Times New Roman"/>
                <w:lang w:eastAsia="es-CO"/>
              </w:rPr>
            </w:pPr>
            <w:r w:rsidRPr="009519A7">
              <w:rPr>
                <w:rFonts w:ascii="Times New Roman" w:eastAsia="Times New Roman" w:hAnsi="Times New Roman"/>
                <w:lang w:eastAsia="es-CO"/>
              </w:rPr>
              <w:t>Vitamina B2</w:t>
            </w:r>
          </w:p>
        </w:tc>
        <w:tc>
          <w:tcPr>
            <w:tcW w:w="0" w:type="auto"/>
            <w:shd w:val="clear" w:color="auto" w:fill="FFFFFF"/>
            <w:vAlign w:val="center"/>
            <w:hideMark/>
          </w:tcPr>
          <w:p w14:paraId="6225535C" w14:textId="77777777" w:rsidR="006A4656" w:rsidRPr="009519A7" w:rsidRDefault="006A4656" w:rsidP="006A4656">
            <w:pPr>
              <w:rPr>
                <w:rFonts w:ascii="Times New Roman" w:eastAsia="Times New Roman" w:hAnsi="Times New Roman"/>
                <w:lang w:eastAsia="es-CO"/>
              </w:rPr>
            </w:pPr>
            <w:r w:rsidRPr="009519A7">
              <w:rPr>
                <w:rFonts w:ascii="Times New Roman" w:eastAsia="Times New Roman" w:hAnsi="Times New Roman"/>
                <w:lang w:eastAsia="es-CO"/>
              </w:rPr>
              <w:t>0,04 mg</w:t>
            </w:r>
          </w:p>
        </w:tc>
      </w:tr>
      <w:tr w:rsidR="006A4656" w:rsidRPr="009519A7" w14:paraId="275521E2" w14:textId="77777777" w:rsidTr="006A4656">
        <w:trPr>
          <w:tblCellSpacing w:w="7" w:type="dxa"/>
        </w:trPr>
        <w:tc>
          <w:tcPr>
            <w:tcW w:w="1524" w:type="dxa"/>
            <w:shd w:val="clear" w:color="auto" w:fill="FFFFFF"/>
            <w:vAlign w:val="center"/>
            <w:hideMark/>
          </w:tcPr>
          <w:p w14:paraId="76AFEE4A" w14:textId="77777777" w:rsidR="006A4656" w:rsidRPr="009519A7" w:rsidRDefault="006A4656" w:rsidP="006A4656">
            <w:pPr>
              <w:rPr>
                <w:rFonts w:ascii="Times New Roman" w:eastAsia="Times New Roman" w:hAnsi="Times New Roman"/>
                <w:lang w:eastAsia="es-CO"/>
              </w:rPr>
            </w:pPr>
            <w:r w:rsidRPr="009519A7">
              <w:rPr>
                <w:rFonts w:ascii="Times New Roman" w:eastAsia="Times New Roman" w:hAnsi="Times New Roman"/>
                <w:lang w:eastAsia="es-CO"/>
              </w:rPr>
              <w:t>Calcio</w:t>
            </w:r>
          </w:p>
        </w:tc>
        <w:tc>
          <w:tcPr>
            <w:tcW w:w="0" w:type="auto"/>
            <w:shd w:val="clear" w:color="auto" w:fill="FFFFFF"/>
            <w:vAlign w:val="center"/>
            <w:hideMark/>
          </w:tcPr>
          <w:p w14:paraId="56557422" w14:textId="77777777" w:rsidR="006A4656" w:rsidRPr="009519A7" w:rsidRDefault="006A4656" w:rsidP="006A4656">
            <w:pPr>
              <w:rPr>
                <w:rFonts w:ascii="Times New Roman" w:eastAsia="Times New Roman" w:hAnsi="Times New Roman"/>
                <w:lang w:eastAsia="es-CO"/>
              </w:rPr>
            </w:pPr>
            <w:r w:rsidRPr="009519A7">
              <w:rPr>
                <w:rFonts w:ascii="Times New Roman" w:eastAsia="Times New Roman" w:hAnsi="Times New Roman"/>
                <w:lang w:eastAsia="es-CO"/>
              </w:rPr>
              <w:t>130 mg</w:t>
            </w:r>
          </w:p>
        </w:tc>
      </w:tr>
      <w:tr w:rsidR="006A4656" w:rsidRPr="009519A7" w14:paraId="2D10D231" w14:textId="77777777" w:rsidTr="006A4656">
        <w:trPr>
          <w:tblCellSpacing w:w="7" w:type="dxa"/>
        </w:trPr>
        <w:tc>
          <w:tcPr>
            <w:tcW w:w="1524" w:type="dxa"/>
            <w:shd w:val="clear" w:color="auto" w:fill="FFFFFF"/>
            <w:vAlign w:val="center"/>
            <w:hideMark/>
          </w:tcPr>
          <w:p w14:paraId="0801934D" w14:textId="77777777" w:rsidR="006A4656" w:rsidRPr="009519A7" w:rsidRDefault="006A4656" w:rsidP="006A4656">
            <w:pPr>
              <w:rPr>
                <w:rFonts w:ascii="Times New Roman" w:eastAsia="Times New Roman" w:hAnsi="Times New Roman"/>
                <w:lang w:eastAsia="es-CO"/>
              </w:rPr>
            </w:pPr>
            <w:r w:rsidRPr="009519A7">
              <w:rPr>
                <w:rFonts w:ascii="Times New Roman" w:eastAsia="Times New Roman" w:hAnsi="Times New Roman"/>
                <w:lang w:eastAsia="es-CO"/>
              </w:rPr>
              <w:t>Hierro</w:t>
            </w:r>
          </w:p>
        </w:tc>
        <w:tc>
          <w:tcPr>
            <w:tcW w:w="0" w:type="auto"/>
            <w:shd w:val="clear" w:color="auto" w:fill="FFFFFF"/>
            <w:vAlign w:val="center"/>
            <w:hideMark/>
          </w:tcPr>
          <w:p w14:paraId="3F7CAD4A" w14:textId="77777777" w:rsidR="006A4656" w:rsidRPr="009519A7" w:rsidRDefault="006A4656" w:rsidP="006A4656">
            <w:pPr>
              <w:rPr>
                <w:rFonts w:ascii="Times New Roman" w:eastAsia="Times New Roman" w:hAnsi="Times New Roman"/>
                <w:lang w:eastAsia="es-CO"/>
              </w:rPr>
            </w:pPr>
            <w:r w:rsidRPr="009519A7">
              <w:rPr>
                <w:rFonts w:ascii="Times New Roman" w:eastAsia="Times New Roman" w:hAnsi="Times New Roman"/>
                <w:lang w:eastAsia="es-CO"/>
              </w:rPr>
              <w:t>3 mg</w:t>
            </w:r>
          </w:p>
        </w:tc>
      </w:tr>
    </w:tbl>
    <w:p w14:paraId="795C6143" w14:textId="77777777" w:rsidR="006A4656" w:rsidRDefault="006A4656" w:rsidP="006A4656">
      <w:pPr>
        <w:rPr>
          <w:b/>
        </w:rPr>
      </w:pPr>
    </w:p>
    <w:p w14:paraId="680C41C5" w14:textId="77777777" w:rsidR="006A4656" w:rsidRPr="00044C9A" w:rsidRDefault="006A4656" w:rsidP="006A4656">
      <w:pPr>
        <w:rPr>
          <w:b/>
        </w:rPr>
      </w:pPr>
    </w:p>
    <w:p w14:paraId="39441B47" w14:textId="77777777" w:rsidR="006A4656" w:rsidRDefault="006A4656" w:rsidP="006A4656">
      <w:pPr>
        <w:pStyle w:val="Prrafodelista"/>
        <w:numPr>
          <w:ilvl w:val="0"/>
          <w:numId w:val="14"/>
        </w:numPr>
      </w:pPr>
      <w:r w:rsidRPr="0026290A">
        <w:rPr>
          <w:b/>
        </w:rPr>
        <w:t>DIENTE DE LEON</w:t>
      </w:r>
      <w:r>
        <w:t>.</w:t>
      </w:r>
    </w:p>
    <w:p w14:paraId="04D73E2D" w14:textId="77777777" w:rsidR="006A4656" w:rsidRDefault="006A4656" w:rsidP="006A4656">
      <w:r>
        <w:t>VALOR NUTRICIONAL DEL DIENTE DE LEON.</w:t>
      </w:r>
    </w:p>
    <w:p w14:paraId="5078ED7C" w14:textId="77777777" w:rsidR="006A4656" w:rsidRPr="0056092E" w:rsidRDefault="006A4656" w:rsidP="006A4656">
      <w:r>
        <w:t xml:space="preserve">  </w:t>
      </w:r>
      <w:sdt>
        <w:sdtPr>
          <w:id w:val="293875677"/>
          <w:citation/>
        </w:sdtPr>
        <w:sdtEndPr/>
        <w:sdtContent>
          <w:r>
            <w:fldChar w:fldCharType="begin"/>
          </w:r>
          <w:r>
            <w:instrText xml:space="preserve"> CITATION htt13 \l 9226 </w:instrText>
          </w:r>
          <w:r>
            <w:fldChar w:fldCharType="separate"/>
          </w:r>
          <w:r>
            <w:rPr>
              <w:noProof/>
            </w:rPr>
            <w:t>(https://www.vegaffinity.com/tienda-vegana/, 2013)</w:t>
          </w:r>
          <w:r>
            <w:fldChar w:fldCharType="end"/>
          </w:r>
        </w:sdtContent>
      </w:sdt>
      <w:r>
        <w:t>.</w:t>
      </w:r>
    </w:p>
    <w:tbl>
      <w:tblPr>
        <w:tblStyle w:val="Tablaconcuadrcula"/>
        <w:tblW w:w="0" w:type="auto"/>
        <w:tblLook w:val="04A0" w:firstRow="1" w:lastRow="0" w:firstColumn="1" w:lastColumn="0" w:noHBand="0" w:noVBand="1"/>
      </w:tblPr>
      <w:tblGrid>
        <w:gridCol w:w="4414"/>
        <w:gridCol w:w="4414"/>
      </w:tblGrid>
      <w:tr w:rsidR="006A4656" w14:paraId="49ECAEBD" w14:textId="77777777" w:rsidTr="006A4656">
        <w:tc>
          <w:tcPr>
            <w:tcW w:w="4414" w:type="dxa"/>
          </w:tcPr>
          <w:p w14:paraId="4A3B7D2C" w14:textId="77777777" w:rsidR="006A4656" w:rsidRDefault="006A4656" w:rsidP="006A4656">
            <w:r>
              <w:t>NUTRIENTE</w:t>
            </w:r>
          </w:p>
        </w:tc>
        <w:tc>
          <w:tcPr>
            <w:tcW w:w="4414" w:type="dxa"/>
          </w:tcPr>
          <w:p w14:paraId="673DD3A1" w14:textId="77777777" w:rsidR="006A4656" w:rsidRDefault="006A4656" w:rsidP="006A4656">
            <w:r>
              <w:t>CONTENIDO</w:t>
            </w:r>
          </w:p>
        </w:tc>
      </w:tr>
      <w:tr w:rsidR="006A4656" w14:paraId="5C6E1689" w14:textId="77777777" w:rsidTr="006A4656">
        <w:tc>
          <w:tcPr>
            <w:tcW w:w="4414" w:type="dxa"/>
          </w:tcPr>
          <w:p w14:paraId="17F86E0A" w14:textId="77777777" w:rsidR="006A4656" w:rsidRDefault="006A4656" w:rsidP="006A4656">
            <w:r>
              <w:t>Proteínas, g</w:t>
            </w:r>
          </w:p>
        </w:tc>
        <w:tc>
          <w:tcPr>
            <w:tcW w:w="4414" w:type="dxa"/>
          </w:tcPr>
          <w:p w14:paraId="30A24642" w14:textId="77777777" w:rsidR="006A4656" w:rsidRDefault="006A4656" w:rsidP="006A4656">
            <w:r>
              <w:t>2,7</w:t>
            </w:r>
          </w:p>
        </w:tc>
      </w:tr>
      <w:tr w:rsidR="006A4656" w14:paraId="77296518" w14:textId="77777777" w:rsidTr="006A4656">
        <w:tc>
          <w:tcPr>
            <w:tcW w:w="4414" w:type="dxa"/>
          </w:tcPr>
          <w:p w14:paraId="06636754" w14:textId="77777777" w:rsidR="006A4656" w:rsidRDefault="006A4656" w:rsidP="006A4656">
            <w:r>
              <w:t>Carbohidratos, g</w:t>
            </w:r>
          </w:p>
        </w:tc>
        <w:tc>
          <w:tcPr>
            <w:tcW w:w="4414" w:type="dxa"/>
          </w:tcPr>
          <w:p w14:paraId="2E7FC806" w14:textId="77777777" w:rsidR="006A4656" w:rsidRDefault="006A4656" w:rsidP="006A4656">
            <w:r>
              <w:t>9.2</w:t>
            </w:r>
          </w:p>
        </w:tc>
      </w:tr>
      <w:tr w:rsidR="006A4656" w14:paraId="7AC1D3A8" w14:textId="77777777" w:rsidTr="006A4656">
        <w:tc>
          <w:tcPr>
            <w:tcW w:w="4414" w:type="dxa"/>
          </w:tcPr>
          <w:p w14:paraId="0A183E89" w14:textId="77777777" w:rsidR="006A4656" w:rsidRDefault="006A4656" w:rsidP="006A4656">
            <w:r>
              <w:t>Grasas, g</w:t>
            </w:r>
          </w:p>
        </w:tc>
        <w:tc>
          <w:tcPr>
            <w:tcW w:w="4414" w:type="dxa"/>
          </w:tcPr>
          <w:p w14:paraId="5F23C823" w14:textId="77777777" w:rsidR="006A4656" w:rsidRDefault="006A4656" w:rsidP="006A4656">
            <w:r>
              <w:t>0.7</w:t>
            </w:r>
          </w:p>
        </w:tc>
      </w:tr>
      <w:tr w:rsidR="006A4656" w14:paraId="4075B206" w14:textId="77777777" w:rsidTr="006A4656">
        <w:tc>
          <w:tcPr>
            <w:tcW w:w="4414" w:type="dxa"/>
          </w:tcPr>
          <w:p w14:paraId="78E1D847" w14:textId="77777777" w:rsidR="006A4656" w:rsidRDefault="006A4656" w:rsidP="006A4656">
            <w:r>
              <w:t>Fibra, g</w:t>
            </w:r>
          </w:p>
        </w:tc>
        <w:tc>
          <w:tcPr>
            <w:tcW w:w="4414" w:type="dxa"/>
          </w:tcPr>
          <w:p w14:paraId="0B330C90" w14:textId="77777777" w:rsidR="006A4656" w:rsidRDefault="006A4656" w:rsidP="006A4656">
            <w:r>
              <w:t>3.5</w:t>
            </w:r>
          </w:p>
        </w:tc>
      </w:tr>
      <w:tr w:rsidR="006A4656" w14:paraId="6A90C525" w14:textId="77777777" w:rsidTr="006A4656">
        <w:tc>
          <w:tcPr>
            <w:tcW w:w="4414" w:type="dxa"/>
          </w:tcPr>
          <w:p w14:paraId="7E3B757B" w14:textId="77777777" w:rsidR="006A4656" w:rsidRDefault="006A4656" w:rsidP="006A4656">
            <w:r>
              <w:t>Calcio.mg</w:t>
            </w:r>
          </w:p>
        </w:tc>
        <w:tc>
          <w:tcPr>
            <w:tcW w:w="4414" w:type="dxa"/>
          </w:tcPr>
          <w:p w14:paraId="4A16DFB3" w14:textId="77777777" w:rsidR="006A4656" w:rsidRDefault="006A4656" w:rsidP="006A4656">
            <w:r>
              <w:t>187</w:t>
            </w:r>
          </w:p>
        </w:tc>
      </w:tr>
      <w:tr w:rsidR="006A4656" w14:paraId="79091485" w14:textId="77777777" w:rsidTr="006A4656">
        <w:tc>
          <w:tcPr>
            <w:tcW w:w="4414" w:type="dxa"/>
          </w:tcPr>
          <w:p w14:paraId="4EE80497" w14:textId="77777777" w:rsidR="006A4656" w:rsidRDefault="006A4656" w:rsidP="006A4656">
            <w:r>
              <w:t>Fosforo.mg</w:t>
            </w:r>
          </w:p>
        </w:tc>
        <w:tc>
          <w:tcPr>
            <w:tcW w:w="4414" w:type="dxa"/>
          </w:tcPr>
          <w:p w14:paraId="36050121" w14:textId="77777777" w:rsidR="006A4656" w:rsidRDefault="006A4656" w:rsidP="006A4656">
            <w:r>
              <w:t>66</w:t>
            </w:r>
          </w:p>
        </w:tc>
      </w:tr>
      <w:tr w:rsidR="006A4656" w14:paraId="7436A0BC" w14:textId="77777777" w:rsidTr="006A4656">
        <w:tc>
          <w:tcPr>
            <w:tcW w:w="4414" w:type="dxa"/>
          </w:tcPr>
          <w:p w14:paraId="6C6521BB" w14:textId="77777777" w:rsidR="006A4656" w:rsidRDefault="006A4656" w:rsidP="006A4656">
            <w:r>
              <w:lastRenderedPageBreak/>
              <w:t>Hierro. Mg</w:t>
            </w:r>
          </w:p>
        </w:tc>
        <w:tc>
          <w:tcPr>
            <w:tcW w:w="4414" w:type="dxa"/>
          </w:tcPr>
          <w:p w14:paraId="7ECC0707" w14:textId="77777777" w:rsidR="006A4656" w:rsidRDefault="006A4656" w:rsidP="006A4656">
            <w:r>
              <w:t>3.1</w:t>
            </w:r>
          </w:p>
        </w:tc>
      </w:tr>
      <w:tr w:rsidR="006A4656" w14:paraId="42474C80" w14:textId="77777777" w:rsidTr="006A4656">
        <w:tc>
          <w:tcPr>
            <w:tcW w:w="4414" w:type="dxa"/>
          </w:tcPr>
          <w:p w14:paraId="6EC13C9D" w14:textId="77777777" w:rsidR="006A4656" w:rsidRDefault="006A4656" w:rsidP="006A4656">
            <w:r>
              <w:t>Potasio.mg</w:t>
            </w:r>
          </w:p>
        </w:tc>
        <w:tc>
          <w:tcPr>
            <w:tcW w:w="4414" w:type="dxa"/>
          </w:tcPr>
          <w:p w14:paraId="063F37AB" w14:textId="77777777" w:rsidR="006A4656" w:rsidRDefault="006A4656" w:rsidP="006A4656">
            <w:r>
              <w:t>397</w:t>
            </w:r>
          </w:p>
        </w:tc>
      </w:tr>
      <w:tr w:rsidR="006A4656" w14:paraId="6EBB86E9" w14:textId="77777777" w:rsidTr="006A4656">
        <w:tc>
          <w:tcPr>
            <w:tcW w:w="4414" w:type="dxa"/>
          </w:tcPr>
          <w:p w14:paraId="444E98E0" w14:textId="77777777" w:rsidR="006A4656" w:rsidRDefault="006A4656" w:rsidP="006A4656">
            <w:r>
              <w:t>Vitamina C. mg</w:t>
            </w:r>
          </w:p>
        </w:tc>
        <w:tc>
          <w:tcPr>
            <w:tcW w:w="4414" w:type="dxa"/>
          </w:tcPr>
          <w:p w14:paraId="164BA311" w14:textId="77777777" w:rsidR="006A4656" w:rsidRDefault="006A4656" w:rsidP="006A4656">
            <w:r>
              <w:t>35</w:t>
            </w:r>
          </w:p>
        </w:tc>
      </w:tr>
      <w:tr w:rsidR="006A4656" w14:paraId="5FE0E0BB" w14:textId="77777777" w:rsidTr="006A4656">
        <w:tc>
          <w:tcPr>
            <w:tcW w:w="4414" w:type="dxa"/>
          </w:tcPr>
          <w:p w14:paraId="2B337A47" w14:textId="77777777" w:rsidR="006A4656" w:rsidRDefault="006A4656" w:rsidP="006A4656">
            <w:r>
              <w:t>Vitamina E.mg</w:t>
            </w:r>
          </w:p>
        </w:tc>
        <w:tc>
          <w:tcPr>
            <w:tcW w:w="4414" w:type="dxa"/>
          </w:tcPr>
          <w:p w14:paraId="70E6C357" w14:textId="77777777" w:rsidR="006A4656" w:rsidRDefault="006A4656" w:rsidP="006A4656">
            <w:r>
              <w:t>2500</w:t>
            </w:r>
          </w:p>
        </w:tc>
      </w:tr>
      <w:tr w:rsidR="006A4656" w14:paraId="3D10DB39" w14:textId="77777777" w:rsidTr="006A4656">
        <w:tc>
          <w:tcPr>
            <w:tcW w:w="4414" w:type="dxa"/>
          </w:tcPr>
          <w:p w14:paraId="511A5726" w14:textId="77777777" w:rsidR="006A4656" w:rsidRDefault="006A4656" w:rsidP="006A4656">
            <w:r>
              <w:t>Vitamina A.  UI</w:t>
            </w:r>
          </w:p>
        </w:tc>
        <w:tc>
          <w:tcPr>
            <w:tcW w:w="4414" w:type="dxa"/>
          </w:tcPr>
          <w:p w14:paraId="7A8E3840" w14:textId="77777777" w:rsidR="006A4656" w:rsidRDefault="006A4656" w:rsidP="006A4656">
            <w:r>
              <w:t>14000.</w:t>
            </w:r>
          </w:p>
        </w:tc>
      </w:tr>
    </w:tbl>
    <w:p w14:paraId="4AB6E9CE" w14:textId="77777777" w:rsidR="006A4656" w:rsidRDefault="006A4656" w:rsidP="006A4656">
      <w:r>
        <w:rPr>
          <w:rFonts w:ascii="Arial" w:hAnsi="Arial" w:cs="Arial"/>
          <w:color w:val="545454"/>
          <w:shd w:val="clear" w:color="auto" w:fill="FFFFFF"/>
        </w:rPr>
        <w:br/>
      </w:r>
    </w:p>
    <w:p w14:paraId="66346457" w14:textId="77777777" w:rsidR="006A4656" w:rsidRDefault="006A4656" w:rsidP="006A4656"/>
    <w:p w14:paraId="02FA5C03" w14:textId="77777777" w:rsidR="006A4656" w:rsidRPr="0048684E" w:rsidRDefault="006A4656" w:rsidP="006A4656">
      <w:pPr>
        <w:pStyle w:val="Prrafodelista"/>
        <w:numPr>
          <w:ilvl w:val="0"/>
          <w:numId w:val="14"/>
        </w:numPr>
        <w:spacing w:after="0" w:line="240" w:lineRule="auto"/>
        <w:rPr>
          <w:b/>
        </w:rPr>
      </w:pPr>
      <w:r w:rsidRPr="0048684E">
        <w:rPr>
          <w:b/>
        </w:rPr>
        <w:t xml:space="preserve"> LA ORTIGA</w:t>
      </w:r>
    </w:p>
    <w:p w14:paraId="59A8A2F9" w14:textId="77777777" w:rsidR="006A4656" w:rsidRPr="00C43DC0" w:rsidRDefault="006A4656" w:rsidP="006A4656">
      <w:pPr>
        <w:jc w:val="both"/>
        <w:rPr>
          <w:rFonts w:ascii="Arial" w:hAnsi="Arial" w:cs="Arial"/>
        </w:rPr>
      </w:pPr>
      <w:r>
        <w:rPr>
          <w:rFonts w:ascii="Georgia" w:hAnsi="Georgia" w:cs="Arial"/>
          <w:b/>
          <w:bCs/>
          <w:color w:val="000000"/>
          <w:shd w:val="clear" w:color="auto" w:fill="FFFFFF"/>
        </w:rPr>
        <w:t xml:space="preserve">COMPOSICIÓN. </w:t>
      </w:r>
      <w:r>
        <w:rPr>
          <w:rFonts w:ascii="Arial" w:hAnsi="Arial" w:cs="Arial"/>
          <w:color w:val="000000"/>
        </w:rPr>
        <w:br/>
      </w:r>
      <w:r>
        <w:rPr>
          <w:rFonts w:ascii="Georgia" w:hAnsi="Georgia" w:cs="Arial"/>
          <w:b/>
          <w:bCs/>
          <w:color w:val="000000"/>
          <w:shd w:val="clear" w:color="auto" w:fill="FFFFFF"/>
        </w:rPr>
        <w:br/>
      </w:r>
      <w:r w:rsidRPr="00C43DC0">
        <w:rPr>
          <w:rFonts w:ascii="Arial" w:hAnsi="Arial" w:cs="Arial"/>
          <w:color w:val="000000"/>
          <w:shd w:val="clear" w:color="auto" w:fill="FFFFFF"/>
        </w:rPr>
        <w:t>–</w:t>
      </w:r>
      <w:r w:rsidRPr="00C43DC0">
        <w:rPr>
          <w:rFonts w:ascii="Arial" w:hAnsi="Arial" w:cs="Arial"/>
          <w:bCs/>
          <w:color w:val="000000"/>
          <w:shd w:val="clear" w:color="auto" w:fill="FFFFFF"/>
        </w:rPr>
        <w:t>Ácidos Fenoles</w:t>
      </w:r>
      <w:r w:rsidRPr="0054449F">
        <w:rPr>
          <w:rFonts w:ascii="Arial" w:hAnsi="Arial" w:cs="Arial"/>
          <w:color w:val="000000"/>
          <w:shd w:val="clear" w:color="auto" w:fill="FFFFFF"/>
        </w:rPr>
        <w:t xml:space="preserve">: Ésteres </w:t>
      </w:r>
      <w:r w:rsidRPr="00C43DC0">
        <w:rPr>
          <w:rFonts w:ascii="Arial" w:hAnsi="Arial" w:cs="Arial"/>
          <w:color w:val="000000"/>
          <w:shd w:val="clear" w:color="auto" w:fill="FFFFFF"/>
        </w:rPr>
        <w:t>del </w:t>
      </w:r>
      <w:r w:rsidRPr="00C43DC0">
        <w:rPr>
          <w:rFonts w:ascii="Arial" w:hAnsi="Arial" w:cs="Arial"/>
          <w:bCs/>
          <w:color w:val="000000"/>
          <w:shd w:val="clear" w:color="auto" w:fill="FFFFFF"/>
        </w:rPr>
        <w:t>ácido cafeico</w:t>
      </w:r>
      <w:r w:rsidRPr="0054449F">
        <w:rPr>
          <w:rFonts w:ascii="Arial" w:hAnsi="Arial" w:cs="Arial"/>
          <w:color w:val="000000"/>
          <w:shd w:val="clear" w:color="auto" w:fill="FFFFFF"/>
        </w:rPr>
        <w:t>: especialmente el </w:t>
      </w:r>
      <w:r w:rsidRPr="00C43DC0">
        <w:rPr>
          <w:rFonts w:ascii="Arial" w:hAnsi="Arial" w:cs="Arial"/>
          <w:bCs/>
          <w:color w:val="000000"/>
          <w:shd w:val="clear" w:color="auto" w:fill="FFFFFF"/>
        </w:rPr>
        <w:t>ácido cafeil</w:t>
      </w:r>
      <w:r w:rsidRPr="0054449F">
        <w:rPr>
          <w:rFonts w:ascii="Arial" w:hAnsi="Arial" w:cs="Arial"/>
          <w:color w:val="000000"/>
        </w:rPr>
        <w:br/>
      </w:r>
      <w:r w:rsidRPr="00C43DC0">
        <w:rPr>
          <w:rFonts w:ascii="Arial" w:hAnsi="Arial" w:cs="Arial"/>
          <w:bCs/>
          <w:color w:val="000000"/>
          <w:shd w:val="clear" w:color="auto" w:fill="FFFFFF"/>
        </w:rPr>
        <w:t>málico</w:t>
      </w:r>
      <w:r w:rsidRPr="0054449F">
        <w:rPr>
          <w:rFonts w:ascii="Arial" w:hAnsi="Arial" w:cs="Arial"/>
          <w:color w:val="000000"/>
          <w:shd w:val="clear" w:color="auto" w:fill="FFFFFF"/>
        </w:rPr>
        <w:t> en </w:t>
      </w:r>
      <w:r w:rsidRPr="0054449F">
        <w:rPr>
          <w:rFonts w:ascii="Arial" w:hAnsi="Arial" w:cs="Arial"/>
          <w:i/>
          <w:iCs/>
          <w:color w:val="000000"/>
          <w:shd w:val="clear" w:color="auto" w:fill="FFFFFF"/>
        </w:rPr>
        <w:t>Urtica dioica</w:t>
      </w:r>
      <w:r w:rsidRPr="0054449F">
        <w:rPr>
          <w:rFonts w:ascii="Arial" w:hAnsi="Arial" w:cs="Arial"/>
          <w:color w:val="000000"/>
          <w:shd w:val="clear" w:color="auto" w:fill="FFFFFF"/>
        </w:rPr>
        <w:t> (hasta 1,6%), ausente en </w:t>
      </w:r>
      <w:r w:rsidRPr="0054449F">
        <w:rPr>
          <w:rFonts w:ascii="Arial" w:hAnsi="Arial" w:cs="Arial"/>
          <w:i/>
          <w:iCs/>
          <w:color w:val="000000"/>
          <w:shd w:val="clear" w:color="auto" w:fill="FFFFFF"/>
        </w:rPr>
        <w:t>Urtica urens</w:t>
      </w:r>
      <w:r w:rsidRPr="0054449F">
        <w:rPr>
          <w:rFonts w:ascii="Arial" w:hAnsi="Arial" w:cs="Arial"/>
          <w:color w:val="000000"/>
          <w:shd w:val="clear" w:color="auto" w:fill="FFFFFF"/>
        </w:rPr>
        <w:t>; </w:t>
      </w:r>
      <w:r w:rsidRPr="00C43DC0">
        <w:rPr>
          <w:rFonts w:ascii="Arial" w:hAnsi="Arial" w:cs="Arial"/>
          <w:bCs/>
          <w:color w:val="000000"/>
          <w:shd w:val="clear" w:color="auto" w:fill="FFFFFF"/>
        </w:rPr>
        <w:t>ácido</w:t>
      </w:r>
      <w:r w:rsidRPr="0054449F">
        <w:rPr>
          <w:rFonts w:ascii="Arial" w:hAnsi="Arial" w:cs="Arial"/>
          <w:color w:val="000000"/>
        </w:rPr>
        <w:br/>
      </w:r>
      <w:r w:rsidRPr="00C43DC0">
        <w:rPr>
          <w:rFonts w:ascii="Arial" w:hAnsi="Arial" w:cs="Arial"/>
          <w:bCs/>
          <w:color w:val="000000"/>
          <w:shd w:val="clear" w:color="auto" w:fill="FFFFFF"/>
        </w:rPr>
        <w:t>cloro génico</w:t>
      </w:r>
      <w:r w:rsidRPr="0054449F">
        <w:rPr>
          <w:rFonts w:ascii="Arial" w:hAnsi="Arial" w:cs="Arial"/>
          <w:color w:val="000000"/>
          <w:shd w:val="clear" w:color="auto" w:fill="FFFFFF"/>
        </w:rPr>
        <w:t> (0,5%) y pequeñas cantidades de </w:t>
      </w:r>
      <w:r w:rsidRPr="00C43DC0">
        <w:rPr>
          <w:rFonts w:ascii="Arial" w:hAnsi="Arial" w:cs="Arial"/>
          <w:bCs/>
          <w:color w:val="000000"/>
          <w:shd w:val="clear" w:color="auto" w:fill="FFFFFF"/>
        </w:rPr>
        <w:t>ácido neoclorogénico</w:t>
      </w:r>
      <w:r w:rsidRPr="0054449F">
        <w:rPr>
          <w:rFonts w:ascii="Arial" w:hAnsi="Arial" w:cs="Arial"/>
          <w:color w:val="000000"/>
          <w:shd w:val="clear" w:color="auto" w:fill="FFFFFF"/>
        </w:rPr>
        <w:t> y</w:t>
      </w:r>
      <w:r w:rsidRPr="0054449F">
        <w:rPr>
          <w:rFonts w:ascii="Arial" w:hAnsi="Arial" w:cs="Arial"/>
          <w:color w:val="000000"/>
        </w:rPr>
        <w:br/>
      </w:r>
      <w:r w:rsidRPr="00C43DC0">
        <w:rPr>
          <w:rFonts w:ascii="Arial" w:hAnsi="Arial" w:cs="Arial"/>
          <w:bCs/>
          <w:color w:val="000000"/>
          <w:shd w:val="clear" w:color="auto" w:fill="FFFFFF"/>
        </w:rPr>
        <w:t>ácido cafeico</w:t>
      </w:r>
      <w:r w:rsidRPr="0054449F">
        <w:rPr>
          <w:rFonts w:ascii="Arial" w:hAnsi="Arial" w:cs="Arial"/>
          <w:color w:val="000000"/>
          <w:shd w:val="clear" w:color="auto" w:fill="FFFFFF"/>
        </w:rPr>
        <w:t> libre en ambas especies.</w:t>
      </w:r>
      <w:r w:rsidRPr="0054449F">
        <w:rPr>
          <w:rFonts w:ascii="Arial" w:hAnsi="Arial" w:cs="Arial"/>
          <w:color w:val="000000"/>
        </w:rPr>
        <w:br/>
      </w:r>
      <w:r w:rsidRPr="0054449F">
        <w:rPr>
          <w:rFonts w:ascii="Arial" w:hAnsi="Arial" w:cs="Arial"/>
          <w:color w:val="000000"/>
          <w:shd w:val="clear" w:color="auto" w:fill="FFFFFF"/>
        </w:rPr>
        <w:t>–</w:t>
      </w:r>
      <w:r w:rsidRPr="00C43DC0">
        <w:rPr>
          <w:rFonts w:ascii="Arial" w:hAnsi="Arial" w:cs="Arial"/>
          <w:bCs/>
          <w:color w:val="000000"/>
          <w:shd w:val="clear" w:color="auto" w:fill="FFFFFF"/>
        </w:rPr>
        <w:t>Flavonoides</w:t>
      </w:r>
      <w:r w:rsidRPr="0054449F">
        <w:rPr>
          <w:rFonts w:ascii="Arial" w:hAnsi="Arial" w:cs="Arial"/>
          <w:color w:val="000000"/>
          <w:shd w:val="clear" w:color="auto" w:fill="FFFFFF"/>
        </w:rPr>
        <w:t>: Principalmente </w:t>
      </w:r>
      <w:r w:rsidRPr="00C43DC0">
        <w:rPr>
          <w:rFonts w:ascii="Arial" w:hAnsi="Arial" w:cs="Arial"/>
          <w:bCs/>
          <w:color w:val="000000"/>
          <w:shd w:val="clear" w:color="auto" w:fill="FFFFFF"/>
        </w:rPr>
        <w:t>kanferol</w:t>
      </w:r>
      <w:r w:rsidRPr="0054449F">
        <w:rPr>
          <w:rFonts w:ascii="Arial" w:hAnsi="Arial" w:cs="Arial"/>
          <w:b/>
          <w:bCs/>
          <w:color w:val="000000"/>
          <w:shd w:val="clear" w:color="auto" w:fill="FFFFFF"/>
        </w:rPr>
        <w:t xml:space="preserve">, </w:t>
      </w:r>
      <w:r w:rsidRPr="00C43DC0">
        <w:rPr>
          <w:rFonts w:ascii="Arial" w:hAnsi="Arial" w:cs="Arial"/>
          <w:bCs/>
          <w:color w:val="000000"/>
          <w:shd w:val="clear" w:color="auto" w:fill="FFFFFF"/>
        </w:rPr>
        <w:t>quercetina</w:t>
      </w:r>
      <w:r w:rsidRPr="0054449F">
        <w:rPr>
          <w:rFonts w:ascii="Arial" w:hAnsi="Arial" w:cs="Arial"/>
          <w:b/>
          <w:bCs/>
          <w:color w:val="000000"/>
          <w:shd w:val="clear" w:color="auto" w:fill="FFFFFF"/>
        </w:rPr>
        <w:t xml:space="preserve"> </w:t>
      </w:r>
      <w:r w:rsidRPr="00C43DC0">
        <w:rPr>
          <w:rFonts w:ascii="Arial" w:hAnsi="Arial" w:cs="Arial"/>
          <w:bCs/>
          <w:color w:val="000000"/>
          <w:shd w:val="clear" w:color="auto" w:fill="FFFFFF"/>
        </w:rPr>
        <w:t>e isorhamnetina</w:t>
      </w:r>
      <w:r w:rsidRPr="00C43DC0">
        <w:rPr>
          <w:rFonts w:ascii="Arial" w:hAnsi="Arial" w:cs="Arial"/>
          <w:color w:val="000000"/>
          <w:shd w:val="clear" w:color="auto" w:fill="FFFFFF"/>
        </w:rPr>
        <w:t>.</w:t>
      </w:r>
      <w:r w:rsidRPr="00C43DC0">
        <w:rPr>
          <w:rFonts w:ascii="Arial" w:hAnsi="Arial" w:cs="Arial"/>
          <w:color w:val="000000"/>
        </w:rPr>
        <w:br/>
      </w:r>
      <w:r w:rsidRPr="00C43DC0">
        <w:rPr>
          <w:rFonts w:ascii="Arial" w:hAnsi="Arial" w:cs="Arial"/>
          <w:color w:val="000000"/>
          <w:shd w:val="clear" w:color="auto" w:fill="FFFFFF"/>
        </w:rPr>
        <w:t>También se encuentran sus heterósidos: rutinósido del </w:t>
      </w:r>
      <w:r w:rsidRPr="00C43DC0">
        <w:rPr>
          <w:rFonts w:ascii="Arial" w:hAnsi="Arial" w:cs="Arial"/>
          <w:bCs/>
          <w:color w:val="000000"/>
          <w:shd w:val="clear" w:color="auto" w:fill="FFFFFF"/>
        </w:rPr>
        <w:t>kanferol</w:t>
      </w:r>
      <w:r w:rsidRPr="00C43DC0">
        <w:rPr>
          <w:rFonts w:ascii="Arial" w:hAnsi="Arial" w:cs="Arial"/>
          <w:color w:val="000000"/>
          <w:shd w:val="clear" w:color="auto" w:fill="FFFFFF"/>
        </w:rPr>
        <w:t> y </w:t>
      </w:r>
      <w:r w:rsidRPr="00C43DC0">
        <w:rPr>
          <w:rFonts w:ascii="Arial" w:hAnsi="Arial" w:cs="Arial"/>
          <w:bCs/>
          <w:color w:val="000000"/>
          <w:shd w:val="clear" w:color="auto" w:fill="FFFFFF"/>
        </w:rPr>
        <w:t>quercetina</w:t>
      </w:r>
      <w:r w:rsidRPr="0054449F">
        <w:rPr>
          <w:rFonts w:ascii="Arial" w:hAnsi="Arial" w:cs="Arial"/>
          <w:color w:val="000000"/>
        </w:rPr>
        <w:br/>
      </w:r>
      <w:r w:rsidRPr="0054449F">
        <w:rPr>
          <w:rFonts w:ascii="Arial" w:hAnsi="Arial" w:cs="Arial"/>
          <w:color w:val="000000"/>
          <w:shd w:val="clear" w:color="auto" w:fill="FFFFFF"/>
        </w:rPr>
        <w:t>y glucósido de</w:t>
      </w:r>
      <w:r w:rsidRPr="0054449F">
        <w:rPr>
          <w:rFonts w:ascii="Arial" w:hAnsi="Arial" w:cs="Arial"/>
          <w:b/>
          <w:bCs/>
          <w:color w:val="000000"/>
          <w:shd w:val="clear" w:color="auto" w:fill="FFFFFF"/>
        </w:rPr>
        <w:t> </w:t>
      </w:r>
      <w:r w:rsidRPr="00C43DC0">
        <w:rPr>
          <w:rFonts w:ascii="Arial" w:hAnsi="Arial" w:cs="Arial"/>
          <w:bCs/>
          <w:color w:val="000000"/>
          <w:shd w:val="clear" w:color="auto" w:fill="FFFFFF"/>
        </w:rPr>
        <w:t>isorhamnetina</w:t>
      </w:r>
      <w:r w:rsidRPr="00C43DC0">
        <w:rPr>
          <w:rFonts w:ascii="Arial" w:hAnsi="Arial" w:cs="Arial"/>
          <w:color w:val="000000"/>
          <w:shd w:val="clear" w:color="auto" w:fill="FFFFFF"/>
        </w:rPr>
        <w:t>.</w:t>
      </w:r>
      <w:r w:rsidRPr="0054449F">
        <w:rPr>
          <w:rFonts w:ascii="Arial" w:hAnsi="Arial" w:cs="Arial"/>
          <w:color w:val="000000"/>
        </w:rPr>
        <w:br/>
      </w:r>
      <w:r w:rsidRPr="0054449F">
        <w:rPr>
          <w:rFonts w:ascii="Arial" w:hAnsi="Arial" w:cs="Arial"/>
          <w:color w:val="000000"/>
          <w:shd w:val="clear" w:color="auto" w:fill="FFFFFF"/>
        </w:rPr>
        <w:t>–Sales Minerales (hasta un 18%): </w:t>
      </w:r>
      <w:r w:rsidR="009D6341">
        <w:fldChar w:fldCharType="begin"/>
      </w:r>
      <w:r w:rsidR="009D6341">
        <w:instrText xml:space="preserve"> HYPERLINK "http://suplementacionactiva.blogspot.com.es/2013/06/hierro.html" \t "_blank" </w:instrText>
      </w:r>
      <w:r w:rsidR="009D6341">
        <w:fldChar w:fldCharType="separate"/>
      </w:r>
      <w:r w:rsidRPr="00C43DC0">
        <w:rPr>
          <w:rStyle w:val="Hipervnculo"/>
          <w:rFonts w:ascii="Arial" w:hAnsi="Arial" w:cs="Arial"/>
          <w:bCs/>
          <w:color w:val="000000"/>
          <w:shd w:val="clear" w:color="auto" w:fill="FFFFFF"/>
        </w:rPr>
        <w:t>hierro</w:t>
      </w:r>
      <w:r w:rsidR="009D6341">
        <w:rPr>
          <w:rStyle w:val="Hipervnculo"/>
          <w:rFonts w:ascii="Arial" w:hAnsi="Arial" w:cs="Arial"/>
          <w:bCs/>
          <w:color w:val="000000"/>
          <w:shd w:val="clear" w:color="auto" w:fill="FFFFFF"/>
        </w:rPr>
        <w:fldChar w:fldCharType="end"/>
      </w:r>
      <w:r w:rsidRPr="00C43DC0">
        <w:rPr>
          <w:rFonts w:ascii="Arial" w:hAnsi="Arial" w:cs="Arial"/>
          <w:bCs/>
          <w:color w:val="000000"/>
          <w:shd w:val="clear" w:color="auto" w:fill="FFFFFF"/>
        </w:rPr>
        <w:t>, </w:t>
      </w:r>
      <w:r w:rsidR="009D6341">
        <w:fldChar w:fldCharType="begin"/>
      </w:r>
      <w:r w:rsidR="009D6341">
        <w:instrText xml:space="preserve"> HYPERLINK "http://suplementacionactiva.blogspot.com.es/2013/06/calcio.html" \t "_blank" </w:instrText>
      </w:r>
      <w:r w:rsidR="009D6341">
        <w:fldChar w:fldCharType="separate"/>
      </w:r>
      <w:r w:rsidRPr="00C43DC0">
        <w:rPr>
          <w:rStyle w:val="Hipervnculo"/>
          <w:rFonts w:ascii="Arial" w:hAnsi="Arial" w:cs="Arial"/>
          <w:bCs/>
          <w:color w:val="000000"/>
          <w:shd w:val="clear" w:color="auto" w:fill="FFFFFF"/>
        </w:rPr>
        <w:t>calcio</w:t>
      </w:r>
      <w:r w:rsidR="009D6341">
        <w:rPr>
          <w:rStyle w:val="Hipervnculo"/>
          <w:rFonts w:ascii="Arial" w:hAnsi="Arial" w:cs="Arial"/>
          <w:bCs/>
          <w:color w:val="000000"/>
          <w:shd w:val="clear" w:color="auto" w:fill="FFFFFF"/>
        </w:rPr>
        <w:fldChar w:fldCharType="end"/>
      </w:r>
      <w:r w:rsidRPr="00C43DC0">
        <w:rPr>
          <w:rFonts w:ascii="Arial" w:hAnsi="Arial" w:cs="Arial"/>
          <w:bCs/>
          <w:color w:val="000000"/>
          <w:shd w:val="clear" w:color="auto" w:fill="FFFFFF"/>
        </w:rPr>
        <w:t>, sílice, </w:t>
      </w:r>
      <w:r w:rsidR="009D6341">
        <w:fldChar w:fldCharType="begin"/>
      </w:r>
      <w:r w:rsidR="009D6341">
        <w:instrText xml:space="preserve"> HYPERLINK "http://suplementacionactiva.blogspot</w:instrText>
      </w:r>
      <w:r w:rsidR="009D6341">
        <w:instrText xml:space="preserve">.com.es/2013/06/potasio.html" \t "_blank" </w:instrText>
      </w:r>
      <w:r w:rsidR="009D6341">
        <w:fldChar w:fldCharType="separate"/>
      </w:r>
      <w:r w:rsidRPr="00C43DC0">
        <w:rPr>
          <w:rStyle w:val="Hipervnculo"/>
          <w:rFonts w:ascii="Arial" w:hAnsi="Arial" w:cs="Arial"/>
          <w:bCs/>
          <w:color w:val="000000"/>
          <w:shd w:val="clear" w:color="auto" w:fill="FFFFFF"/>
        </w:rPr>
        <w:t>potasio</w:t>
      </w:r>
      <w:r w:rsidR="009D6341">
        <w:rPr>
          <w:rStyle w:val="Hipervnculo"/>
          <w:rFonts w:ascii="Arial" w:hAnsi="Arial" w:cs="Arial"/>
          <w:bCs/>
          <w:color w:val="000000"/>
          <w:shd w:val="clear" w:color="auto" w:fill="FFFFFF"/>
        </w:rPr>
        <w:fldChar w:fldCharType="end"/>
      </w:r>
      <w:r w:rsidRPr="00C43DC0">
        <w:rPr>
          <w:rFonts w:ascii="Arial" w:hAnsi="Arial" w:cs="Arial"/>
          <w:bCs/>
          <w:color w:val="000000"/>
          <w:shd w:val="clear" w:color="auto" w:fill="FFFFFF"/>
        </w:rPr>
        <w:t> y manganeso</w:t>
      </w:r>
      <w:r w:rsidRPr="00C43DC0">
        <w:rPr>
          <w:rFonts w:ascii="Arial" w:hAnsi="Arial" w:cs="Arial"/>
          <w:color w:val="000000"/>
          <w:shd w:val="clear" w:color="auto" w:fill="FFFFFF"/>
        </w:rPr>
        <w:t>.</w:t>
      </w:r>
      <w:r w:rsidRPr="0054449F">
        <w:rPr>
          <w:rFonts w:ascii="Arial" w:hAnsi="Arial" w:cs="Arial"/>
          <w:color w:val="000000"/>
        </w:rPr>
        <w:br/>
      </w:r>
      <w:r w:rsidRPr="0054449F">
        <w:rPr>
          <w:rFonts w:ascii="Arial" w:hAnsi="Arial" w:cs="Arial"/>
          <w:color w:val="000000"/>
          <w:shd w:val="clear" w:color="auto" w:fill="FFFFFF"/>
        </w:rPr>
        <w:t>–Otros Constituyentes: </w:t>
      </w:r>
      <w:r w:rsidRPr="00C43DC0">
        <w:rPr>
          <w:rFonts w:ascii="Arial" w:hAnsi="Arial" w:cs="Arial"/>
          <w:bCs/>
          <w:color w:val="000000"/>
          <w:shd w:val="clear" w:color="auto" w:fill="FFFFFF"/>
        </w:rPr>
        <w:t>Ácido 13-hidroxioctadecatrienoico, escopoletina</w:t>
      </w:r>
      <w:r w:rsidRPr="0054449F">
        <w:rPr>
          <w:rFonts w:ascii="Arial" w:hAnsi="Arial" w:cs="Arial"/>
          <w:b/>
          <w:bCs/>
          <w:color w:val="000000"/>
          <w:shd w:val="clear" w:color="auto" w:fill="FFFFFF"/>
        </w:rPr>
        <w:t>,</w:t>
      </w:r>
      <w:r w:rsidRPr="0054449F">
        <w:rPr>
          <w:rFonts w:ascii="Arial" w:hAnsi="Arial" w:cs="Arial"/>
          <w:color w:val="000000"/>
        </w:rPr>
        <w:br/>
      </w:r>
      <w:r w:rsidRPr="00C43DC0">
        <w:rPr>
          <w:rFonts w:ascii="Arial" w:hAnsi="Arial" w:cs="Arial"/>
          <w:bCs/>
          <w:color w:val="000000"/>
          <w:shd w:val="clear" w:color="auto" w:fill="FFFFFF"/>
        </w:rPr>
        <w:t>sitosterol</w:t>
      </w:r>
      <w:r w:rsidRPr="00C43DC0">
        <w:rPr>
          <w:rFonts w:ascii="Arial" w:hAnsi="Arial" w:cs="Arial"/>
          <w:color w:val="000000"/>
          <w:shd w:val="clear" w:color="auto" w:fill="FFFFFF"/>
        </w:rPr>
        <w:t>, y su glucósido en 3, glucoproteínas, aminoácidos libres y</w:t>
      </w:r>
      <w:r w:rsidRPr="00C43DC0">
        <w:rPr>
          <w:rFonts w:ascii="Arial" w:hAnsi="Arial" w:cs="Arial"/>
          <w:color w:val="000000"/>
        </w:rPr>
        <w:br/>
      </w:r>
      <w:r w:rsidRPr="00C43DC0">
        <w:rPr>
          <w:rFonts w:ascii="Arial" w:hAnsi="Arial" w:cs="Arial"/>
          <w:color w:val="000000"/>
          <w:shd w:val="clear" w:color="auto" w:fill="FFFFFF"/>
        </w:rPr>
        <w:t>una</w:t>
      </w:r>
      <w:r w:rsidRPr="0054449F">
        <w:rPr>
          <w:rFonts w:ascii="Arial" w:hAnsi="Arial" w:cs="Arial"/>
          <w:color w:val="000000"/>
          <w:shd w:val="clear" w:color="auto" w:fill="FFFFFF"/>
        </w:rPr>
        <w:t xml:space="preserve"> proporción elevada de clorofila.</w:t>
      </w:r>
      <w:r w:rsidRPr="0054449F">
        <w:rPr>
          <w:rFonts w:ascii="Arial" w:hAnsi="Arial" w:cs="Arial"/>
          <w:color w:val="000000"/>
        </w:rPr>
        <w:br/>
      </w:r>
      <w:r w:rsidRPr="0054449F">
        <w:rPr>
          <w:rFonts w:ascii="Arial" w:hAnsi="Arial" w:cs="Arial"/>
          <w:color w:val="000000"/>
          <w:shd w:val="clear" w:color="auto" w:fill="FFFFFF"/>
        </w:rPr>
        <w:t>Los pelos de las hojas contienen </w:t>
      </w:r>
      <w:r w:rsidRPr="00C43DC0">
        <w:rPr>
          <w:rFonts w:ascii="Arial" w:hAnsi="Arial" w:cs="Arial"/>
          <w:bCs/>
          <w:color w:val="000000"/>
          <w:shd w:val="clear" w:color="auto" w:fill="FFFFFF"/>
        </w:rPr>
        <w:t>acetilcolina, histamina, serotonina</w:t>
      </w:r>
      <w:r w:rsidRPr="00C43DC0">
        <w:rPr>
          <w:rFonts w:ascii="Arial" w:hAnsi="Arial" w:cs="Arial"/>
          <w:color w:val="000000"/>
          <w:shd w:val="clear" w:color="auto" w:fill="FFFFFF"/>
        </w:rPr>
        <w:t> y</w:t>
      </w:r>
      <w:r w:rsidRPr="00C43DC0">
        <w:rPr>
          <w:rFonts w:ascii="Arial" w:hAnsi="Arial" w:cs="Arial"/>
          <w:color w:val="000000"/>
        </w:rPr>
        <w:br/>
      </w:r>
      <w:r w:rsidRPr="00C43DC0">
        <w:rPr>
          <w:rFonts w:ascii="Arial" w:hAnsi="Arial" w:cs="Arial"/>
          <w:color w:val="000000"/>
          <w:shd w:val="clear" w:color="auto" w:fill="FFFFFF"/>
        </w:rPr>
        <w:t>pequeñas cantidades de </w:t>
      </w:r>
      <w:r w:rsidRPr="00C43DC0">
        <w:rPr>
          <w:rFonts w:ascii="Arial" w:hAnsi="Arial" w:cs="Arial"/>
          <w:bCs/>
          <w:color w:val="000000"/>
          <w:shd w:val="clear" w:color="auto" w:fill="FFFFFF"/>
        </w:rPr>
        <w:t>leucotrienos</w:t>
      </w:r>
      <w:r w:rsidRPr="00C43DC0">
        <w:rPr>
          <w:rFonts w:ascii="Arial" w:hAnsi="Arial" w:cs="Arial"/>
          <w:color w:val="000000"/>
          <w:shd w:val="clear" w:color="auto" w:fill="FFFFFF"/>
        </w:rPr>
        <w:t>.</w:t>
      </w:r>
    </w:p>
    <w:p w14:paraId="35811A07" w14:textId="77777777" w:rsidR="006A4656" w:rsidRDefault="009D6341" w:rsidP="006A4656">
      <w:pPr>
        <w:autoSpaceDE w:val="0"/>
        <w:autoSpaceDN w:val="0"/>
        <w:adjustRightInd w:val="0"/>
        <w:jc w:val="both"/>
        <w:rPr>
          <w:rFonts w:ascii="Arial" w:hAnsi="Arial" w:cs="Arial"/>
          <w:color w:val="000000"/>
        </w:rPr>
      </w:pPr>
      <w:sdt>
        <w:sdtPr>
          <w:rPr>
            <w:rFonts w:ascii="Arial" w:hAnsi="Arial" w:cs="Arial"/>
            <w:color w:val="000000"/>
          </w:rPr>
          <w:id w:val="-119379751"/>
          <w:citation/>
        </w:sdtPr>
        <w:sdtEndPr/>
        <w:sdtContent>
          <w:r w:rsidR="006A4656" w:rsidRPr="0054449F">
            <w:rPr>
              <w:rFonts w:ascii="Arial" w:hAnsi="Arial" w:cs="Arial"/>
              <w:color w:val="000000"/>
            </w:rPr>
            <w:fldChar w:fldCharType="begin"/>
          </w:r>
          <w:r w:rsidR="006A4656" w:rsidRPr="0054449F">
            <w:rPr>
              <w:rFonts w:ascii="Arial" w:hAnsi="Arial" w:cs="Arial"/>
              <w:b/>
              <w:bCs/>
              <w:color w:val="000000"/>
              <w:shd w:val="clear" w:color="auto" w:fill="FFFFFF"/>
            </w:rPr>
            <w:instrText xml:space="preserve"> CITATION htt131 \l 9226 </w:instrText>
          </w:r>
          <w:r w:rsidR="006A4656" w:rsidRPr="0054449F">
            <w:rPr>
              <w:rFonts w:ascii="Arial" w:hAnsi="Arial" w:cs="Arial"/>
              <w:color w:val="000000"/>
            </w:rPr>
            <w:fldChar w:fldCharType="separate"/>
          </w:r>
          <w:r w:rsidR="006A4656" w:rsidRPr="0054449F">
            <w:rPr>
              <w:rFonts w:ascii="Arial" w:hAnsi="Arial" w:cs="Arial"/>
              <w:noProof/>
              <w:color w:val="000000"/>
              <w:shd w:val="clear" w:color="auto" w:fill="FFFFFF"/>
            </w:rPr>
            <w:t>(http://suplementacionactiva.blogspot.com.co/2013/11/hoja-de-ortiga-antiinflamatoria.html, 2013)</w:t>
          </w:r>
          <w:r w:rsidR="006A4656" w:rsidRPr="0054449F">
            <w:rPr>
              <w:rFonts w:ascii="Arial" w:hAnsi="Arial" w:cs="Arial"/>
              <w:color w:val="000000"/>
            </w:rPr>
            <w:fldChar w:fldCharType="end"/>
          </w:r>
        </w:sdtContent>
      </w:sdt>
    </w:p>
    <w:p w14:paraId="34D05AC8" w14:textId="77777777" w:rsidR="006A4656" w:rsidRDefault="006A4656" w:rsidP="006A4656">
      <w:pPr>
        <w:autoSpaceDE w:val="0"/>
        <w:autoSpaceDN w:val="0"/>
        <w:adjustRightInd w:val="0"/>
        <w:jc w:val="both"/>
        <w:rPr>
          <w:rFonts w:ascii="Arial" w:hAnsi="Arial" w:cs="Arial"/>
          <w:color w:val="000000"/>
        </w:rPr>
      </w:pPr>
    </w:p>
    <w:p w14:paraId="38377523" w14:textId="77777777" w:rsidR="006A4656" w:rsidRPr="0048684E" w:rsidRDefault="006A4656" w:rsidP="006A4656">
      <w:pPr>
        <w:pStyle w:val="Prrafodelista"/>
        <w:numPr>
          <w:ilvl w:val="0"/>
          <w:numId w:val="14"/>
        </w:numPr>
        <w:autoSpaceDE w:val="0"/>
        <w:autoSpaceDN w:val="0"/>
        <w:adjustRightInd w:val="0"/>
        <w:spacing w:after="0" w:line="240" w:lineRule="auto"/>
        <w:jc w:val="both"/>
        <w:rPr>
          <w:rFonts w:cs="Arial"/>
          <w:b/>
        </w:rPr>
      </w:pPr>
      <w:r w:rsidRPr="0048684E">
        <w:rPr>
          <w:rFonts w:cs="Arial"/>
          <w:b/>
          <w:color w:val="000000"/>
        </w:rPr>
        <w:t>CHIA</w:t>
      </w:r>
    </w:p>
    <w:p w14:paraId="42958852" w14:textId="77777777" w:rsidR="006A4656" w:rsidRPr="0048684E" w:rsidRDefault="006A4656" w:rsidP="006A4656">
      <w:pPr>
        <w:shd w:val="clear" w:color="auto" w:fill="FAFAFA"/>
        <w:spacing w:line="360" w:lineRule="atLeast"/>
        <w:ind w:left="426"/>
        <w:jc w:val="both"/>
        <w:rPr>
          <w:color w:val="000000"/>
        </w:rPr>
      </w:pPr>
      <w:r w:rsidRPr="0048684E">
        <w:rPr>
          <w:rFonts w:cs="Arial"/>
          <w:b/>
          <w:bCs/>
          <w:color w:val="000000"/>
          <w:u w:val="single"/>
        </w:rPr>
        <w:t>-Composición Proximal y Etiquetado Nutricional</w:t>
      </w:r>
    </w:p>
    <w:tbl>
      <w:tblPr>
        <w:tblW w:w="4570" w:type="dxa"/>
        <w:tblCellMar>
          <w:left w:w="0" w:type="dxa"/>
          <w:right w:w="0" w:type="dxa"/>
        </w:tblCellMar>
        <w:tblLook w:val="04A0" w:firstRow="1" w:lastRow="0" w:firstColumn="1" w:lastColumn="0" w:noHBand="0" w:noVBand="1"/>
      </w:tblPr>
      <w:tblGrid>
        <w:gridCol w:w="3670"/>
        <w:gridCol w:w="900"/>
      </w:tblGrid>
      <w:tr w:rsidR="006A4656" w14:paraId="5356D083" w14:textId="77777777" w:rsidTr="006A4656">
        <w:trPr>
          <w:trHeight w:val="255"/>
        </w:trPr>
        <w:tc>
          <w:tcPr>
            <w:tcW w:w="4570" w:type="dxa"/>
            <w:gridSpan w:val="2"/>
            <w:tcBorders>
              <w:top w:val="nil"/>
              <w:left w:val="nil"/>
              <w:bottom w:val="single" w:sz="24" w:space="0" w:color="auto"/>
              <w:right w:val="nil"/>
            </w:tcBorders>
            <w:noWrap/>
            <w:tcMar>
              <w:top w:w="0" w:type="dxa"/>
              <w:left w:w="70" w:type="dxa"/>
              <w:bottom w:w="0" w:type="dxa"/>
              <w:right w:w="70" w:type="dxa"/>
            </w:tcMar>
            <w:vAlign w:val="bottom"/>
            <w:hideMark/>
          </w:tcPr>
          <w:p w14:paraId="7D9B8C00" w14:textId="77777777" w:rsidR="006A4656" w:rsidRDefault="006A4656" w:rsidP="006A4656">
            <w:pPr>
              <w:jc w:val="center"/>
            </w:pPr>
            <w:r>
              <w:rPr>
                <w:rFonts w:ascii="Arial" w:hAnsi="Arial" w:cs="Arial"/>
                <w:lang w:val="es-ES"/>
              </w:rPr>
              <w:t>Semilla de Chía</w:t>
            </w:r>
          </w:p>
        </w:tc>
      </w:tr>
      <w:tr w:rsidR="006A4656" w14:paraId="01802EA2" w14:textId="77777777" w:rsidTr="006A4656">
        <w:trPr>
          <w:trHeight w:val="255"/>
        </w:trPr>
        <w:tc>
          <w:tcPr>
            <w:tcW w:w="4570" w:type="dxa"/>
            <w:gridSpan w:val="2"/>
            <w:tcBorders>
              <w:top w:val="nil"/>
              <w:left w:val="single" w:sz="24" w:space="0" w:color="auto"/>
              <w:bottom w:val="single" w:sz="24" w:space="0" w:color="auto"/>
              <w:right w:val="single" w:sz="24" w:space="0" w:color="auto"/>
            </w:tcBorders>
            <w:noWrap/>
            <w:tcMar>
              <w:top w:w="0" w:type="dxa"/>
              <w:left w:w="70" w:type="dxa"/>
              <w:bottom w:w="0" w:type="dxa"/>
              <w:right w:w="70" w:type="dxa"/>
            </w:tcMar>
            <w:vAlign w:val="bottom"/>
            <w:hideMark/>
          </w:tcPr>
          <w:p w14:paraId="448A1CD0" w14:textId="77777777" w:rsidR="006A4656" w:rsidRDefault="006A4656" w:rsidP="006A4656">
            <w:pPr>
              <w:jc w:val="both"/>
            </w:pPr>
            <w:r>
              <w:rPr>
                <w:rFonts w:ascii="Arial" w:hAnsi="Arial" w:cs="Arial"/>
                <w:lang w:val="es-ES"/>
              </w:rPr>
              <w:t>INFORMACION NUTRICIONAL</w:t>
            </w:r>
          </w:p>
        </w:tc>
      </w:tr>
      <w:tr w:rsidR="006A4656" w14:paraId="16A013CB" w14:textId="77777777" w:rsidTr="006A4656">
        <w:trPr>
          <w:trHeight w:val="255"/>
        </w:trPr>
        <w:tc>
          <w:tcPr>
            <w:tcW w:w="4570" w:type="dxa"/>
            <w:gridSpan w:val="2"/>
            <w:tcBorders>
              <w:top w:val="nil"/>
              <w:left w:val="single" w:sz="24" w:space="0" w:color="auto"/>
              <w:bottom w:val="single" w:sz="24" w:space="0" w:color="auto"/>
              <w:right w:val="single" w:sz="24" w:space="0" w:color="auto"/>
            </w:tcBorders>
            <w:noWrap/>
            <w:tcMar>
              <w:top w:w="0" w:type="dxa"/>
              <w:left w:w="70" w:type="dxa"/>
              <w:bottom w:w="0" w:type="dxa"/>
              <w:right w:w="70" w:type="dxa"/>
            </w:tcMar>
            <w:vAlign w:val="bottom"/>
            <w:hideMark/>
          </w:tcPr>
          <w:p w14:paraId="2D89B2E0" w14:textId="77777777" w:rsidR="006A4656" w:rsidRDefault="006A4656" w:rsidP="006A4656">
            <w:r>
              <w:rPr>
                <w:rFonts w:ascii="Arial" w:hAnsi="Arial" w:cs="Arial"/>
                <w:lang w:val="es-ES"/>
              </w:rPr>
              <w:t>Porción 100 g</w:t>
            </w:r>
          </w:p>
        </w:tc>
      </w:tr>
      <w:tr w:rsidR="006A4656" w14:paraId="48C4280A" w14:textId="77777777" w:rsidTr="006A4656">
        <w:trPr>
          <w:trHeight w:val="255"/>
        </w:trPr>
        <w:tc>
          <w:tcPr>
            <w:tcW w:w="3670" w:type="dxa"/>
            <w:tcBorders>
              <w:top w:val="nil"/>
              <w:left w:val="single" w:sz="24" w:space="0" w:color="auto"/>
              <w:bottom w:val="single" w:sz="24" w:space="0" w:color="auto"/>
              <w:right w:val="single" w:sz="24" w:space="0" w:color="auto"/>
            </w:tcBorders>
            <w:noWrap/>
            <w:tcMar>
              <w:top w:w="0" w:type="dxa"/>
              <w:left w:w="70" w:type="dxa"/>
              <w:bottom w:w="0" w:type="dxa"/>
              <w:right w:w="70" w:type="dxa"/>
            </w:tcMar>
            <w:vAlign w:val="bottom"/>
            <w:hideMark/>
          </w:tcPr>
          <w:p w14:paraId="16241E9D" w14:textId="77777777" w:rsidR="006A4656" w:rsidRDefault="006A4656" w:rsidP="006A4656"/>
        </w:tc>
        <w:tc>
          <w:tcPr>
            <w:tcW w:w="900" w:type="dxa"/>
            <w:tcBorders>
              <w:top w:val="nil"/>
              <w:left w:val="nil"/>
              <w:bottom w:val="single" w:sz="24" w:space="0" w:color="auto"/>
              <w:right w:val="single" w:sz="24" w:space="0" w:color="auto"/>
            </w:tcBorders>
            <w:noWrap/>
            <w:tcMar>
              <w:top w:w="0" w:type="dxa"/>
              <w:left w:w="70" w:type="dxa"/>
              <w:bottom w:w="0" w:type="dxa"/>
              <w:right w:w="70" w:type="dxa"/>
            </w:tcMar>
            <w:vAlign w:val="bottom"/>
            <w:hideMark/>
          </w:tcPr>
          <w:p w14:paraId="02B7304A" w14:textId="77777777" w:rsidR="006A4656" w:rsidRDefault="006A4656" w:rsidP="006A4656">
            <w:pPr>
              <w:jc w:val="both"/>
            </w:pPr>
            <w:r>
              <w:rPr>
                <w:rFonts w:ascii="Arial" w:hAnsi="Arial" w:cs="Arial"/>
                <w:lang w:val="es-ES"/>
              </w:rPr>
              <w:t>100 g</w:t>
            </w:r>
          </w:p>
        </w:tc>
      </w:tr>
      <w:tr w:rsidR="006A4656" w14:paraId="167CAE2F" w14:textId="77777777" w:rsidTr="006A4656">
        <w:trPr>
          <w:trHeight w:val="255"/>
        </w:trPr>
        <w:tc>
          <w:tcPr>
            <w:tcW w:w="3670" w:type="dxa"/>
            <w:tcBorders>
              <w:top w:val="nil"/>
              <w:left w:val="single" w:sz="24" w:space="0" w:color="auto"/>
              <w:bottom w:val="single" w:sz="24" w:space="0" w:color="auto"/>
              <w:right w:val="single" w:sz="24" w:space="0" w:color="auto"/>
            </w:tcBorders>
            <w:noWrap/>
            <w:tcMar>
              <w:top w:w="0" w:type="dxa"/>
              <w:left w:w="70" w:type="dxa"/>
              <w:bottom w:w="0" w:type="dxa"/>
              <w:right w:w="70" w:type="dxa"/>
            </w:tcMar>
            <w:vAlign w:val="bottom"/>
            <w:hideMark/>
          </w:tcPr>
          <w:p w14:paraId="2840DCB8" w14:textId="77777777" w:rsidR="006A4656" w:rsidRDefault="006A4656" w:rsidP="006A4656">
            <w:r>
              <w:rPr>
                <w:rFonts w:ascii="Arial" w:hAnsi="Arial" w:cs="Arial"/>
                <w:lang w:val="es-ES"/>
              </w:rPr>
              <w:t>Energía (Kcal)</w:t>
            </w:r>
          </w:p>
        </w:tc>
        <w:tc>
          <w:tcPr>
            <w:tcW w:w="900" w:type="dxa"/>
            <w:tcBorders>
              <w:top w:val="nil"/>
              <w:left w:val="nil"/>
              <w:bottom w:val="single" w:sz="24" w:space="0" w:color="auto"/>
              <w:right w:val="single" w:sz="24" w:space="0" w:color="auto"/>
            </w:tcBorders>
            <w:noWrap/>
            <w:tcMar>
              <w:top w:w="0" w:type="dxa"/>
              <w:left w:w="70" w:type="dxa"/>
              <w:bottom w:w="0" w:type="dxa"/>
              <w:right w:w="70" w:type="dxa"/>
            </w:tcMar>
            <w:vAlign w:val="bottom"/>
            <w:hideMark/>
          </w:tcPr>
          <w:p w14:paraId="5B603FCE" w14:textId="77777777" w:rsidR="006A4656" w:rsidRDefault="006A4656" w:rsidP="006A4656">
            <w:pPr>
              <w:jc w:val="right"/>
            </w:pPr>
            <w:r>
              <w:rPr>
                <w:rFonts w:ascii="Arial" w:hAnsi="Arial" w:cs="Arial"/>
                <w:lang w:val="es-ES"/>
              </w:rPr>
              <w:t>353</w:t>
            </w:r>
          </w:p>
        </w:tc>
      </w:tr>
      <w:tr w:rsidR="006A4656" w14:paraId="3A73D010" w14:textId="77777777" w:rsidTr="006A4656">
        <w:trPr>
          <w:trHeight w:val="255"/>
        </w:trPr>
        <w:tc>
          <w:tcPr>
            <w:tcW w:w="3670" w:type="dxa"/>
            <w:tcBorders>
              <w:top w:val="nil"/>
              <w:left w:val="single" w:sz="24" w:space="0" w:color="auto"/>
              <w:bottom w:val="single" w:sz="24" w:space="0" w:color="auto"/>
              <w:right w:val="single" w:sz="24" w:space="0" w:color="auto"/>
            </w:tcBorders>
            <w:noWrap/>
            <w:tcMar>
              <w:top w:w="0" w:type="dxa"/>
              <w:left w:w="70" w:type="dxa"/>
              <w:bottom w:w="0" w:type="dxa"/>
              <w:right w:w="70" w:type="dxa"/>
            </w:tcMar>
            <w:vAlign w:val="bottom"/>
            <w:hideMark/>
          </w:tcPr>
          <w:p w14:paraId="48330D93" w14:textId="77777777" w:rsidR="006A4656" w:rsidRDefault="006A4656" w:rsidP="006A4656">
            <w:r>
              <w:rPr>
                <w:rFonts w:ascii="Arial" w:hAnsi="Arial" w:cs="Arial"/>
                <w:lang w:val="es-ES"/>
              </w:rPr>
              <w:lastRenderedPageBreak/>
              <w:t>Proteínas (g)</w:t>
            </w:r>
          </w:p>
        </w:tc>
        <w:tc>
          <w:tcPr>
            <w:tcW w:w="900" w:type="dxa"/>
            <w:tcBorders>
              <w:top w:val="nil"/>
              <w:left w:val="nil"/>
              <w:bottom w:val="single" w:sz="24" w:space="0" w:color="auto"/>
              <w:right w:val="single" w:sz="24" w:space="0" w:color="auto"/>
            </w:tcBorders>
            <w:noWrap/>
            <w:tcMar>
              <w:top w:w="0" w:type="dxa"/>
              <w:left w:w="70" w:type="dxa"/>
              <w:bottom w:w="0" w:type="dxa"/>
              <w:right w:w="70" w:type="dxa"/>
            </w:tcMar>
            <w:vAlign w:val="bottom"/>
            <w:hideMark/>
          </w:tcPr>
          <w:p w14:paraId="699CABB3" w14:textId="77777777" w:rsidR="006A4656" w:rsidRDefault="006A4656" w:rsidP="006A4656">
            <w:pPr>
              <w:jc w:val="right"/>
            </w:pPr>
            <w:r>
              <w:rPr>
                <w:rFonts w:ascii="Arial" w:hAnsi="Arial" w:cs="Arial"/>
                <w:lang w:val="es-ES"/>
              </w:rPr>
              <w:t>17,9</w:t>
            </w:r>
          </w:p>
        </w:tc>
      </w:tr>
      <w:tr w:rsidR="006A4656" w14:paraId="1A61324B" w14:textId="77777777" w:rsidTr="006A4656">
        <w:trPr>
          <w:trHeight w:val="255"/>
        </w:trPr>
        <w:tc>
          <w:tcPr>
            <w:tcW w:w="3670" w:type="dxa"/>
            <w:tcBorders>
              <w:top w:val="nil"/>
              <w:left w:val="single" w:sz="24" w:space="0" w:color="auto"/>
              <w:bottom w:val="single" w:sz="24" w:space="0" w:color="auto"/>
              <w:right w:val="single" w:sz="24" w:space="0" w:color="auto"/>
            </w:tcBorders>
            <w:noWrap/>
            <w:tcMar>
              <w:top w:w="0" w:type="dxa"/>
              <w:left w:w="70" w:type="dxa"/>
              <w:bottom w:w="0" w:type="dxa"/>
              <w:right w:w="70" w:type="dxa"/>
            </w:tcMar>
            <w:vAlign w:val="bottom"/>
            <w:hideMark/>
          </w:tcPr>
          <w:p w14:paraId="0801CE15" w14:textId="77777777" w:rsidR="006A4656" w:rsidRDefault="006A4656" w:rsidP="006A4656">
            <w:r>
              <w:rPr>
                <w:rFonts w:ascii="Arial" w:hAnsi="Arial" w:cs="Arial"/>
                <w:lang w:val="es-ES"/>
              </w:rPr>
              <w:t>Grasa Total (g)</w:t>
            </w:r>
          </w:p>
        </w:tc>
        <w:tc>
          <w:tcPr>
            <w:tcW w:w="900" w:type="dxa"/>
            <w:tcBorders>
              <w:top w:val="nil"/>
              <w:left w:val="nil"/>
              <w:bottom w:val="single" w:sz="24" w:space="0" w:color="auto"/>
              <w:right w:val="single" w:sz="24" w:space="0" w:color="auto"/>
            </w:tcBorders>
            <w:noWrap/>
            <w:tcMar>
              <w:top w:w="0" w:type="dxa"/>
              <w:left w:w="70" w:type="dxa"/>
              <w:bottom w:w="0" w:type="dxa"/>
              <w:right w:w="70" w:type="dxa"/>
            </w:tcMar>
            <w:vAlign w:val="bottom"/>
            <w:hideMark/>
          </w:tcPr>
          <w:p w14:paraId="484BAE0E" w14:textId="77777777" w:rsidR="006A4656" w:rsidRDefault="006A4656" w:rsidP="006A4656">
            <w:pPr>
              <w:jc w:val="right"/>
            </w:pPr>
            <w:r>
              <w:rPr>
                <w:rFonts w:ascii="Arial" w:hAnsi="Arial" w:cs="Arial"/>
                <w:lang w:val="es-ES"/>
              </w:rPr>
              <w:t>27,3</w:t>
            </w:r>
          </w:p>
        </w:tc>
      </w:tr>
      <w:tr w:rsidR="006A4656" w14:paraId="35A65993" w14:textId="77777777" w:rsidTr="006A4656">
        <w:trPr>
          <w:trHeight w:val="255"/>
        </w:trPr>
        <w:tc>
          <w:tcPr>
            <w:tcW w:w="3670" w:type="dxa"/>
            <w:tcBorders>
              <w:top w:val="nil"/>
              <w:left w:val="single" w:sz="24" w:space="0" w:color="auto"/>
              <w:bottom w:val="single" w:sz="24" w:space="0" w:color="auto"/>
              <w:right w:val="single" w:sz="24" w:space="0" w:color="auto"/>
            </w:tcBorders>
            <w:noWrap/>
            <w:tcMar>
              <w:top w:w="0" w:type="dxa"/>
              <w:left w:w="70" w:type="dxa"/>
              <w:bottom w:w="0" w:type="dxa"/>
              <w:right w:w="70" w:type="dxa"/>
            </w:tcMar>
            <w:vAlign w:val="bottom"/>
            <w:hideMark/>
          </w:tcPr>
          <w:p w14:paraId="1DD32D9B" w14:textId="77777777" w:rsidR="006A4656" w:rsidRDefault="006A4656" w:rsidP="006A4656">
            <w:r>
              <w:rPr>
                <w:rFonts w:ascii="Arial" w:hAnsi="Arial" w:cs="Arial"/>
                <w:lang w:val="es-ES"/>
              </w:rPr>
              <w:t>Grasa Saturada (g)</w:t>
            </w:r>
          </w:p>
        </w:tc>
        <w:tc>
          <w:tcPr>
            <w:tcW w:w="900" w:type="dxa"/>
            <w:tcBorders>
              <w:top w:val="nil"/>
              <w:left w:val="nil"/>
              <w:bottom w:val="single" w:sz="24" w:space="0" w:color="auto"/>
              <w:right w:val="single" w:sz="24" w:space="0" w:color="auto"/>
            </w:tcBorders>
            <w:noWrap/>
            <w:tcMar>
              <w:top w:w="0" w:type="dxa"/>
              <w:left w:w="70" w:type="dxa"/>
              <w:bottom w:w="0" w:type="dxa"/>
              <w:right w:w="70" w:type="dxa"/>
            </w:tcMar>
            <w:vAlign w:val="bottom"/>
            <w:hideMark/>
          </w:tcPr>
          <w:p w14:paraId="49895C4A" w14:textId="77777777" w:rsidR="006A4656" w:rsidRDefault="006A4656" w:rsidP="006A4656">
            <w:pPr>
              <w:jc w:val="right"/>
            </w:pPr>
            <w:r>
              <w:rPr>
                <w:rFonts w:ascii="Arial" w:hAnsi="Arial" w:cs="Arial"/>
                <w:lang w:val="es-ES"/>
              </w:rPr>
              <w:t>3,0</w:t>
            </w:r>
          </w:p>
        </w:tc>
      </w:tr>
      <w:tr w:rsidR="006A4656" w14:paraId="68D36AB2" w14:textId="77777777" w:rsidTr="006A4656">
        <w:trPr>
          <w:trHeight w:val="255"/>
        </w:trPr>
        <w:tc>
          <w:tcPr>
            <w:tcW w:w="3670" w:type="dxa"/>
            <w:tcBorders>
              <w:top w:val="nil"/>
              <w:left w:val="single" w:sz="24" w:space="0" w:color="auto"/>
              <w:bottom w:val="single" w:sz="24" w:space="0" w:color="auto"/>
              <w:right w:val="single" w:sz="24" w:space="0" w:color="auto"/>
            </w:tcBorders>
            <w:noWrap/>
            <w:tcMar>
              <w:top w:w="0" w:type="dxa"/>
              <w:left w:w="70" w:type="dxa"/>
              <w:bottom w:w="0" w:type="dxa"/>
              <w:right w:w="70" w:type="dxa"/>
            </w:tcMar>
            <w:vAlign w:val="bottom"/>
            <w:hideMark/>
          </w:tcPr>
          <w:p w14:paraId="49C73C4F" w14:textId="77777777" w:rsidR="006A4656" w:rsidRDefault="006A4656" w:rsidP="006A4656">
            <w:r>
              <w:rPr>
                <w:rFonts w:ascii="Arial" w:hAnsi="Arial" w:cs="Arial"/>
                <w:lang w:val="es-ES"/>
              </w:rPr>
              <w:t xml:space="preserve">Ácidos Grasos </w:t>
            </w:r>
            <w:proofErr w:type="spellStart"/>
            <w:r>
              <w:rPr>
                <w:rFonts w:ascii="Arial" w:hAnsi="Arial" w:cs="Arial"/>
                <w:lang w:val="es-ES"/>
              </w:rPr>
              <w:t>Trans</w:t>
            </w:r>
            <w:proofErr w:type="spellEnd"/>
            <w:r>
              <w:rPr>
                <w:rFonts w:ascii="Arial" w:hAnsi="Arial" w:cs="Arial"/>
                <w:lang w:val="es-ES"/>
              </w:rPr>
              <w:t xml:space="preserve"> (g)</w:t>
            </w:r>
          </w:p>
        </w:tc>
        <w:tc>
          <w:tcPr>
            <w:tcW w:w="900" w:type="dxa"/>
            <w:tcBorders>
              <w:top w:val="nil"/>
              <w:left w:val="nil"/>
              <w:bottom w:val="single" w:sz="24" w:space="0" w:color="auto"/>
              <w:right w:val="single" w:sz="24" w:space="0" w:color="auto"/>
            </w:tcBorders>
            <w:noWrap/>
            <w:tcMar>
              <w:top w:w="0" w:type="dxa"/>
              <w:left w:w="70" w:type="dxa"/>
              <w:bottom w:w="0" w:type="dxa"/>
              <w:right w:w="70" w:type="dxa"/>
            </w:tcMar>
            <w:vAlign w:val="bottom"/>
            <w:hideMark/>
          </w:tcPr>
          <w:p w14:paraId="7B618FB7" w14:textId="77777777" w:rsidR="006A4656" w:rsidRDefault="006A4656" w:rsidP="006A4656">
            <w:pPr>
              <w:jc w:val="right"/>
            </w:pPr>
            <w:r>
              <w:rPr>
                <w:rFonts w:ascii="Arial" w:hAnsi="Arial" w:cs="Arial"/>
                <w:lang w:val="es-ES"/>
              </w:rPr>
              <w:t>0,0</w:t>
            </w:r>
          </w:p>
        </w:tc>
      </w:tr>
      <w:tr w:rsidR="006A4656" w14:paraId="57AAB39B" w14:textId="77777777" w:rsidTr="006A4656">
        <w:trPr>
          <w:trHeight w:val="255"/>
        </w:trPr>
        <w:tc>
          <w:tcPr>
            <w:tcW w:w="3670" w:type="dxa"/>
            <w:tcBorders>
              <w:top w:val="nil"/>
              <w:left w:val="single" w:sz="24" w:space="0" w:color="auto"/>
              <w:bottom w:val="single" w:sz="24" w:space="0" w:color="auto"/>
              <w:right w:val="single" w:sz="24" w:space="0" w:color="auto"/>
            </w:tcBorders>
            <w:noWrap/>
            <w:tcMar>
              <w:top w:w="0" w:type="dxa"/>
              <w:left w:w="70" w:type="dxa"/>
              <w:bottom w:w="0" w:type="dxa"/>
              <w:right w:w="70" w:type="dxa"/>
            </w:tcMar>
            <w:vAlign w:val="bottom"/>
            <w:hideMark/>
          </w:tcPr>
          <w:p w14:paraId="11B11B63" w14:textId="77777777" w:rsidR="006A4656" w:rsidRDefault="006A4656" w:rsidP="006A4656">
            <w:r>
              <w:rPr>
                <w:rFonts w:ascii="Arial" w:hAnsi="Arial" w:cs="Arial"/>
                <w:lang w:val="es-ES"/>
              </w:rPr>
              <w:t xml:space="preserve">Grasa </w:t>
            </w:r>
            <w:proofErr w:type="spellStart"/>
            <w:r>
              <w:rPr>
                <w:rFonts w:ascii="Arial" w:hAnsi="Arial" w:cs="Arial"/>
                <w:lang w:val="es-ES"/>
              </w:rPr>
              <w:t>Monoinsaturada</w:t>
            </w:r>
            <w:proofErr w:type="spellEnd"/>
            <w:r>
              <w:rPr>
                <w:rFonts w:ascii="Arial" w:hAnsi="Arial" w:cs="Arial"/>
                <w:lang w:val="es-ES"/>
              </w:rPr>
              <w:t xml:space="preserve"> (g)</w:t>
            </w:r>
          </w:p>
        </w:tc>
        <w:tc>
          <w:tcPr>
            <w:tcW w:w="900" w:type="dxa"/>
            <w:tcBorders>
              <w:top w:val="nil"/>
              <w:left w:val="nil"/>
              <w:bottom w:val="single" w:sz="24" w:space="0" w:color="auto"/>
              <w:right w:val="single" w:sz="24" w:space="0" w:color="auto"/>
            </w:tcBorders>
            <w:noWrap/>
            <w:tcMar>
              <w:top w:w="0" w:type="dxa"/>
              <w:left w:w="70" w:type="dxa"/>
              <w:bottom w:w="0" w:type="dxa"/>
              <w:right w:w="70" w:type="dxa"/>
            </w:tcMar>
            <w:vAlign w:val="bottom"/>
            <w:hideMark/>
          </w:tcPr>
          <w:p w14:paraId="52746DF2" w14:textId="77777777" w:rsidR="006A4656" w:rsidRDefault="006A4656" w:rsidP="006A4656">
            <w:pPr>
              <w:jc w:val="right"/>
            </w:pPr>
            <w:r>
              <w:rPr>
                <w:rFonts w:ascii="Arial" w:hAnsi="Arial" w:cs="Arial"/>
                <w:lang w:val="es-ES"/>
              </w:rPr>
              <w:t>2,4</w:t>
            </w:r>
          </w:p>
        </w:tc>
      </w:tr>
      <w:tr w:rsidR="006A4656" w14:paraId="0DD76CDB" w14:textId="77777777" w:rsidTr="006A4656">
        <w:trPr>
          <w:trHeight w:val="255"/>
        </w:trPr>
        <w:tc>
          <w:tcPr>
            <w:tcW w:w="3670" w:type="dxa"/>
            <w:tcBorders>
              <w:top w:val="nil"/>
              <w:left w:val="single" w:sz="24" w:space="0" w:color="auto"/>
              <w:bottom w:val="single" w:sz="24" w:space="0" w:color="auto"/>
              <w:right w:val="single" w:sz="24" w:space="0" w:color="auto"/>
            </w:tcBorders>
            <w:noWrap/>
            <w:tcMar>
              <w:top w:w="0" w:type="dxa"/>
              <w:left w:w="70" w:type="dxa"/>
              <w:bottom w:w="0" w:type="dxa"/>
              <w:right w:w="70" w:type="dxa"/>
            </w:tcMar>
            <w:vAlign w:val="bottom"/>
            <w:hideMark/>
          </w:tcPr>
          <w:p w14:paraId="4AB92137" w14:textId="77777777" w:rsidR="006A4656" w:rsidRDefault="006A4656" w:rsidP="006A4656">
            <w:r>
              <w:rPr>
                <w:rFonts w:ascii="Arial" w:hAnsi="Arial" w:cs="Arial"/>
                <w:lang w:val="es-ES"/>
              </w:rPr>
              <w:t>Grasa Poliinsaturada (g)</w:t>
            </w:r>
          </w:p>
        </w:tc>
        <w:tc>
          <w:tcPr>
            <w:tcW w:w="900" w:type="dxa"/>
            <w:tcBorders>
              <w:top w:val="nil"/>
              <w:left w:val="nil"/>
              <w:bottom w:val="single" w:sz="24" w:space="0" w:color="auto"/>
              <w:right w:val="single" w:sz="24" w:space="0" w:color="auto"/>
            </w:tcBorders>
            <w:noWrap/>
            <w:tcMar>
              <w:top w:w="0" w:type="dxa"/>
              <w:left w:w="70" w:type="dxa"/>
              <w:bottom w:w="0" w:type="dxa"/>
              <w:right w:w="70" w:type="dxa"/>
            </w:tcMar>
            <w:vAlign w:val="bottom"/>
            <w:hideMark/>
          </w:tcPr>
          <w:p w14:paraId="3B3C2800" w14:textId="77777777" w:rsidR="006A4656" w:rsidRDefault="006A4656" w:rsidP="006A4656">
            <w:pPr>
              <w:jc w:val="right"/>
            </w:pPr>
            <w:r>
              <w:rPr>
                <w:rFonts w:ascii="Arial" w:hAnsi="Arial" w:cs="Arial"/>
                <w:lang w:val="es-ES"/>
              </w:rPr>
              <w:t>21.9</w:t>
            </w:r>
          </w:p>
        </w:tc>
      </w:tr>
      <w:tr w:rsidR="006A4656" w14:paraId="7CD92A9A" w14:textId="77777777" w:rsidTr="006A4656">
        <w:trPr>
          <w:trHeight w:val="255"/>
        </w:trPr>
        <w:tc>
          <w:tcPr>
            <w:tcW w:w="3670" w:type="dxa"/>
            <w:tcBorders>
              <w:top w:val="nil"/>
              <w:left w:val="single" w:sz="24" w:space="0" w:color="auto"/>
              <w:bottom w:val="single" w:sz="24" w:space="0" w:color="auto"/>
              <w:right w:val="single" w:sz="24" w:space="0" w:color="auto"/>
            </w:tcBorders>
            <w:noWrap/>
            <w:tcMar>
              <w:top w:w="0" w:type="dxa"/>
              <w:left w:w="70" w:type="dxa"/>
              <w:bottom w:w="0" w:type="dxa"/>
              <w:right w:w="70" w:type="dxa"/>
            </w:tcMar>
            <w:vAlign w:val="bottom"/>
            <w:hideMark/>
          </w:tcPr>
          <w:p w14:paraId="1C77D3C5" w14:textId="77777777" w:rsidR="006A4656" w:rsidRDefault="006A4656" w:rsidP="006A4656">
            <w:r>
              <w:rPr>
                <w:rFonts w:ascii="Arial" w:hAnsi="Arial" w:cs="Arial"/>
                <w:lang w:val="es-ES"/>
              </w:rPr>
              <w:t>Colesterol (mg)</w:t>
            </w:r>
          </w:p>
        </w:tc>
        <w:tc>
          <w:tcPr>
            <w:tcW w:w="900" w:type="dxa"/>
            <w:tcBorders>
              <w:top w:val="nil"/>
              <w:left w:val="nil"/>
              <w:bottom w:val="single" w:sz="24" w:space="0" w:color="auto"/>
              <w:right w:val="single" w:sz="24" w:space="0" w:color="auto"/>
            </w:tcBorders>
            <w:noWrap/>
            <w:tcMar>
              <w:top w:w="0" w:type="dxa"/>
              <w:left w:w="70" w:type="dxa"/>
              <w:bottom w:w="0" w:type="dxa"/>
              <w:right w:w="70" w:type="dxa"/>
            </w:tcMar>
            <w:vAlign w:val="bottom"/>
            <w:hideMark/>
          </w:tcPr>
          <w:p w14:paraId="3C03E79C" w14:textId="77777777" w:rsidR="006A4656" w:rsidRDefault="006A4656" w:rsidP="006A4656">
            <w:pPr>
              <w:jc w:val="right"/>
            </w:pPr>
            <w:r>
              <w:rPr>
                <w:rFonts w:ascii="Arial" w:hAnsi="Arial" w:cs="Arial"/>
                <w:lang w:val="es-ES"/>
              </w:rPr>
              <w:t>0</w:t>
            </w:r>
          </w:p>
        </w:tc>
      </w:tr>
      <w:tr w:rsidR="006A4656" w14:paraId="5AFD5CB0" w14:textId="77777777" w:rsidTr="006A4656">
        <w:trPr>
          <w:trHeight w:val="255"/>
        </w:trPr>
        <w:tc>
          <w:tcPr>
            <w:tcW w:w="3670" w:type="dxa"/>
            <w:tcBorders>
              <w:top w:val="nil"/>
              <w:left w:val="single" w:sz="24" w:space="0" w:color="auto"/>
              <w:bottom w:val="single" w:sz="24" w:space="0" w:color="auto"/>
              <w:right w:val="single" w:sz="24" w:space="0" w:color="auto"/>
            </w:tcBorders>
            <w:noWrap/>
            <w:tcMar>
              <w:top w:w="0" w:type="dxa"/>
              <w:left w:w="70" w:type="dxa"/>
              <w:bottom w:w="0" w:type="dxa"/>
              <w:right w:w="70" w:type="dxa"/>
            </w:tcMar>
            <w:vAlign w:val="bottom"/>
            <w:hideMark/>
          </w:tcPr>
          <w:p w14:paraId="32445B78" w14:textId="77777777" w:rsidR="006A4656" w:rsidRDefault="006A4656" w:rsidP="006A4656">
            <w:r>
              <w:rPr>
                <w:rFonts w:ascii="Arial" w:hAnsi="Arial" w:cs="Arial"/>
                <w:lang w:val="es-ES"/>
              </w:rPr>
              <w:t>Carbohidratos disponibles (g)</w:t>
            </w:r>
          </w:p>
        </w:tc>
        <w:tc>
          <w:tcPr>
            <w:tcW w:w="900" w:type="dxa"/>
            <w:tcBorders>
              <w:top w:val="nil"/>
              <w:left w:val="nil"/>
              <w:bottom w:val="single" w:sz="24" w:space="0" w:color="auto"/>
              <w:right w:val="single" w:sz="24" w:space="0" w:color="auto"/>
            </w:tcBorders>
            <w:noWrap/>
            <w:tcMar>
              <w:top w:w="0" w:type="dxa"/>
              <w:left w:w="70" w:type="dxa"/>
              <w:bottom w:w="0" w:type="dxa"/>
              <w:right w:w="70" w:type="dxa"/>
            </w:tcMar>
            <w:vAlign w:val="bottom"/>
            <w:hideMark/>
          </w:tcPr>
          <w:p w14:paraId="0375D873" w14:textId="77777777" w:rsidR="006A4656" w:rsidRDefault="006A4656" w:rsidP="006A4656">
            <w:pPr>
              <w:jc w:val="right"/>
            </w:pPr>
            <w:r>
              <w:rPr>
                <w:rFonts w:ascii="Arial" w:hAnsi="Arial" w:cs="Arial"/>
                <w:lang w:val="es-ES"/>
              </w:rPr>
              <w:t>8,9</w:t>
            </w:r>
          </w:p>
        </w:tc>
      </w:tr>
      <w:tr w:rsidR="006A4656" w14:paraId="6B55DB47" w14:textId="77777777" w:rsidTr="006A4656">
        <w:trPr>
          <w:trHeight w:val="255"/>
        </w:trPr>
        <w:tc>
          <w:tcPr>
            <w:tcW w:w="3670" w:type="dxa"/>
            <w:tcBorders>
              <w:top w:val="nil"/>
              <w:left w:val="single" w:sz="24" w:space="0" w:color="auto"/>
              <w:bottom w:val="single" w:sz="24" w:space="0" w:color="auto"/>
              <w:right w:val="single" w:sz="24" w:space="0" w:color="auto"/>
            </w:tcBorders>
            <w:noWrap/>
            <w:tcMar>
              <w:top w:w="0" w:type="dxa"/>
              <w:left w:w="70" w:type="dxa"/>
              <w:bottom w:w="0" w:type="dxa"/>
              <w:right w:w="70" w:type="dxa"/>
            </w:tcMar>
            <w:vAlign w:val="bottom"/>
            <w:hideMark/>
          </w:tcPr>
          <w:p w14:paraId="44D9AC85" w14:textId="77777777" w:rsidR="006A4656" w:rsidRDefault="006A4656" w:rsidP="006A4656">
            <w:r>
              <w:rPr>
                <w:rFonts w:ascii="Arial" w:hAnsi="Arial" w:cs="Arial"/>
                <w:lang w:val="es-ES"/>
              </w:rPr>
              <w:t>Fibra Dietaría, (g)</w:t>
            </w:r>
          </w:p>
        </w:tc>
        <w:tc>
          <w:tcPr>
            <w:tcW w:w="900" w:type="dxa"/>
            <w:tcBorders>
              <w:top w:val="nil"/>
              <w:left w:val="nil"/>
              <w:bottom w:val="single" w:sz="24" w:space="0" w:color="auto"/>
              <w:right w:val="single" w:sz="24" w:space="0" w:color="auto"/>
            </w:tcBorders>
            <w:noWrap/>
            <w:tcMar>
              <w:top w:w="0" w:type="dxa"/>
              <w:left w:w="70" w:type="dxa"/>
              <w:bottom w:w="0" w:type="dxa"/>
              <w:right w:w="70" w:type="dxa"/>
            </w:tcMar>
            <w:vAlign w:val="bottom"/>
            <w:hideMark/>
          </w:tcPr>
          <w:p w14:paraId="6DBC4953" w14:textId="77777777" w:rsidR="006A4656" w:rsidRDefault="006A4656" w:rsidP="006A4656">
            <w:pPr>
              <w:jc w:val="right"/>
            </w:pPr>
            <w:r>
              <w:rPr>
                <w:rFonts w:ascii="Arial" w:hAnsi="Arial" w:cs="Arial"/>
                <w:lang w:val="es-ES"/>
              </w:rPr>
              <w:t>34,6</w:t>
            </w:r>
          </w:p>
        </w:tc>
      </w:tr>
    </w:tbl>
    <w:p w14:paraId="57CA22CF" w14:textId="77777777" w:rsidR="006A4656" w:rsidRPr="0048684E" w:rsidRDefault="006A4656" w:rsidP="006A4656">
      <w:pPr>
        <w:shd w:val="clear" w:color="auto" w:fill="FAFAFA"/>
        <w:spacing w:line="360" w:lineRule="atLeast"/>
        <w:jc w:val="both"/>
        <w:rPr>
          <w:rFonts w:ascii="Arial" w:hAnsi="Arial" w:cs="Arial"/>
          <w:color w:val="000000"/>
        </w:rPr>
      </w:pPr>
      <w:r w:rsidRPr="0048684E">
        <w:rPr>
          <w:rFonts w:ascii="Arial" w:hAnsi="Arial" w:cs="Arial"/>
          <w:color w:val="000000"/>
          <w:u w:val="single"/>
        </w:rPr>
        <w:t>OBSERVACIONES:</w:t>
      </w:r>
      <w:r w:rsidRPr="0048684E">
        <w:rPr>
          <w:rFonts w:ascii="Arial" w:hAnsi="Arial" w:cs="Arial"/>
          <w:color w:val="000000"/>
        </w:rPr>
        <w:t> El aceite de Chía (Salvia Hispánica) se caracteriza por ser una excelente fuente vegetal del ácido graso esencial</w:t>
      </w:r>
      <w:r w:rsidRPr="0048684E">
        <w:rPr>
          <w:rFonts w:ascii="Arial" w:hAnsi="Arial" w:cs="Arial"/>
          <w:b/>
          <w:bCs/>
          <w:color w:val="000000"/>
        </w:rPr>
        <w:t> </w:t>
      </w:r>
      <w:r w:rsidRPr="0048684E">
        <w:rPr>
          <w:rFonts w:ascii="Arial" w:hAnsi="Arial" w:cs="Arial"/>
          <w:bCs/>
          <w:color w:val="000000"/>
        </w:rPr>
        <w:t>Linolénico (OMEGA 3)</w:t>
      </w:r>
      <w:r w:rsidRPr="0048684E">
        <w:rPr>
          <w:rFonts w:ascii="Arial" w:hAnsi="Arial" w:cs="Arial"/>
          <w:b/>
          <w:bCs/>
          <w:color w:val="000000"/>
        </w:rPr>
        <w:t> </w:t>
      </w:r>
      <w:r w:rsidRPr="0048684E">
        <w:rPr>
          <w:rFonts w:ascii="Arial" w:hAnsi="Arial" w:cs="Arial"/>
          <w:color w:val="000000"/>
        </w:rPr>
        <w:t>C18:3 W3, cuyo porcentaje es del orden del 60%. Supera el aceite de semilla de linaza y aceite de semilla de cáñamo que tienen porcentajes de ácido linolénico que tienen porcentajes del orden de 45 y 15% respectivamente.</w:t>
      </w:r>
    </w:p>
    <w:p w14:paraId="00A64E52" w14:textId="77777777" w:rsidR="006A4656" w:rsidRPr="0048684E" w:rsidRDefault="006A4656" w:rsidP="006A4656">
      <w:pPr>
        <w:pStyle w:val="Prrafodelista"/>
        <w:shd w:val="clear" w:color="auto" w:fill="FAFAFA"/>
        <w:spacing w:line="360" w:lineRule="atLeast"/>
        <w:ind w:left="786"/>
        <w:jc w:val="both"/>
        <w:rPr>
          <w:rFonts w:cs="Arial"/>
          <w:color w:val="000000"/>
        </w:rPr>
      </w:pPr>
      <w:r w:rsidRPr="0048684E">
        <w:rPr>
          <w:rFonts w:cs="Arial"/>
          <w:color w:val="000000"/>
        </w:rPr>
        <w:t>Si se considera que el requerimiento diario de ácido linolénico esencial se calcula para individuos normales en un 0,5% de las calorías totales (2000 Kcal), puede estimarse de la composición determinada en este análisis que el consumo de 5 gramos de semilla por día cumple con el requerimiento diar</w:t>
      </w:r>
      <w:r>
        <w:rPr>
          <w:rFonts w:cs="Arial"/>
          <w:color w:val="000000"/>
        </w:rPr>
        <w:t xml:space="preserve">io de este ácido graso esencial, </w:t>
      </w:r>
      <w:sdt>
        <w:sdtPr>
          <w:id w:val="1277371077"/>
          <w:citation/>
        </w:sdtPr>
        <w:sdtEndPr/>
        <w:sdtContent>
          <w:r w:rsidRPr="0048684E">
            <w:rPr>
              <w:rFonts w:cs="Arial"/>
              <w:color w:val="000000"/>
            </w:rPr>
            <w:fldChar w:fldCharType="begin"/>
          </w:r>
          <w:r w:rsidRPr="0048684E">
            <w:rPr>
              <w:rFonts w:cs="Arial"/>
              <w:color w:val="000000"/>
            </w:rPr>
            <w:instrText xml:space="preserve"> CITATION Lab06 \l 9226 </w:instrText>
          </w:r>
          <w:r w:rsidRPr="0048684E">
            <w:rPr>
              <w:rFonts w:cs="Arial"/>
              <w:color w:val="000000"/>
            </w:rPr>
            <w:fldChar w:fldCharType="separate"/>
          </w:r>
          <w:r w:rsidRPr="0048684E">
            <w:rPr>
              <w:rFonts w:cs="Arial"/>
              <w:noProof/>
              <w:color w:val="000000"/>
            </w:rPr>
            <w:t>(Laboratorio de Quimica y Alimentos Universidad de Chile, 2006)</w:t>
          </w:r>
          <w:r w:rsidRPr="0048684E">
            <w:rPr>
              <w:rFonts w:cs="Arial"/>
              <w:color w:val="000000"/>
            </w:rPr>
            <w:fldChar w:fldCharType="end"/>
          </w:r>
        </w:sdtContent>
      </w:sdt>
    </w:p>
    <w:p w14:paraId="59E32DE2" w14:textId="181EB074" w:rsidR="006A4656" w:rsidRPr="00216CA7" w:rsidRDefault="006A4656" w:rsidP="00216CA7">
      <w:pPr>
        <w:pStyle w:val="Prrafodelista"/>
        <w:autoSpaceDE w:val="0"/>
        <w:autoSpaceDN w:val="0"/>
        <w:adjustRightInd w:val="0"/>
        <w:ind w:left="786"/>
        <w:jc w:val="both"/>
        <w:rPr>
          <w:rFonts w:cs="Arial"/>
        </w:rPr>
      </w:pPr>
    </w:p>
    <w:p w14:paraId="7B640ECD" w14:textId="77777777" w:rsidR="006A4656" w:rsidRDefault="006A4656" w:rsidP="006A4656">
      <w:pPr>
        <w:autoSpaceDE w:val="0"/>
        <w:autoSpaceDN w:val="0"/>
        <w:adjustRightInd w:val="0"/>
        <w:jc w:val="both"/>
        <w:rPr>
          <w:rFonts w:ascii="Arial" w:hAnsi="Arial" w:cs="Arial"/>
        </w:rPr>
      </w:pPr>
      <w:r w:rsidRPr="00B941CF">
        <w:rPr>
          <w:rFonts w:ascii="Arial" w:hAnsi="Arial" w:cs="Arial"/>
        </w:rPr>
        <w:t>Trayecto 3:</w:t>
      </w:r>
    </w:p>
    <w:p w14:paraId="4898D2F2" w14:textId="77777777" w:rsidR="006A4656" w:rsidRDefault="006A4656" w:rsidP="006A4656">
      <w:pPr>
        <w:autoSpaceDE w:val="0"/>
        <w:autoSpaceDN w:val="0"/>
        <w:adjustRightInd w:val="0"/>
        <w:jc w:val="both"/>
        <w:rPr>
          <w:rFonts w:ascii="Arial" w:hAnsi="Arial" w:cs="Arial"/>
          <w:b/>
          <w:sz w:val="20"/>
          <w:szCs w:val="20"/>
        </w:rPr>
      </w:pPr>
      <w:r w:rsidRPr="007B1104">
        <w:rPr>
          <w:rFonts w:ascii="Arial" w:hAnsi="Arial" w:cs="Arial"/>
          <w:b/>
          <w:sz w:val="20"/>
          <w:szCs w:val="20"/>
        </w:rPr>
        <w:t>PREPARACION DE ALGUNAS RECETAS DE COCINA CON LA INCLUSION DE PLANTAS DE ALTO VALOR NUTRICIONAL SELECCIONADAS COMO SUPLEMENTO ALIMENTICIO</w:t>
      </w:r>
      <w:r>
        <w:rPr>
          <w:rFonts w:ascii="Arial" w:hAnsi="Arial" w:cs="Arial"/>
          <w:b/>
          <w:sz w:val="20"/>
          <w:szCs w:val="20"/>
        </w:rPr>
        <w:t>.</w:t>
      </w:r>
    </w:p>
    <w:p w14:paraId="29E16D26" w14:textId="77777777" w:rsidR="006A4656" w:rsidRDefault="006A4656" w:rsidP="006A4656">
      <w:pPr>
        <w:autoSpaceDE w:val="0"/>
        <w:autoSpaceDN w:val="0"/>
        <w:adjustRightInd w:val="0"/>
        <w:jc w:val="both"/>
        <w:rPr>
          <w:rFonts w:ascii="Arial" w:hAnsi="Arial" w:cs="Arial"/>
          <w:b/>
          <w:sz w:val="20"/>
          <w:szCs w:val="20"/>
        </w:rPr>
      </w:pPr>
    </w:p>
    <w:p w14:paraId="48251F79" w14:textId="77777777" w:rsidR="006A4656" w:rsidRPr="007B1104" w:rsidRDefault="006A4656" w:rsidP="006A4656">
      <w:pPr>
        <w:autoSpaceDE w:val="0"/>
        <w:autoSpaceDN w:val="0"/>
        <w:adjustRightInd w:val="0"/>
        <w:jc w:val="both"/>
        <w:rPr>
          <w:rFonts w:ascii="Arial" w:hAnsi="Arial" w:cs="Arial"/>
          <w:sz w:val="20"/>
          <w:szCs w:val="20"/>
        </w:rPr>
      </w:pPr>
      <w:r>
        <w:rPr>
          <w:rFonts w:ascii="Arial" w:hAnsi="Arial" w:cs="Arial"/>
          <w:sz w:val="20"/>
          <w:szCs w:val="20"/>
        </w:rPr>
        <w:t>Son muy diversos los platos que pueden prepararse a base de plantas comestibles que podemos encontrar en la bibliografía que nos servirán como guía para elaborar nuestras propias recetas y que son muy apreciados en otros países que tienen tradición culinaria en donde incluyen frecuentemente plantas comestibles como la moringa, la verdolaga, la ortiga, las semillas de chía y otra diversidad de plantas que aportan variedad culinaria y otras alternativas nutricionales a nuestra dieta diaria.</w:t>
      </w:r>
    </w:p>
    <w:p w14:paraId="53354889" w14:textId="77777777" w:rsidR="006A4656" w:rsidRDefault="006A4656" w:rsidP="006A4656">
      <w:pPr>
        <w:pStyle w:val="Prrafodelista"/>
        <w:numPr>
          <w:ilvl w:val="0"/>
          <w:numId w:val="13"/>
        </w:numPr>
        <w:autoSpaceDE w:val="0"/>
        <w:autoSpaceDN w:val="0"/>
        <w:adjustRightInd w:val="0"/>
        <w:spacing w:after="0" w:line="240" w:lineRule="auto"/>
        <w:jc w:val="both"/>
        <w:rPr>
          <w:rFonts w:cs="Arial"/>
          <w:sz w:val="20"/>
          <w:szCs w:val="20"/>
        </w:rPr>
      </w:pPr>
      <w:r w:rsidRPr="00792ACD">
        <w:rPr>
          <w:rFonts w:cs="Arial"/>
          <w:sz w:val="20"/>
          <w:szCs w:val="20"/>
        </w:rPr>
        <w:t>RECOLECCION Y ACONDICIONAMIENTO DE LAS PLANTAS COMESTIBLES</w:t>
      </w:r>
      <w:r>
        <w:rPr>
          <w:rFonts w:cs="Arial"/>
          <w:sz w:val="20"/>
          <w:szCs w:val="20"/>
        </w:rPr>
        <w:t>.</w:t>
      </w:r>
    </w:p>
    <w:p w14:paraId="3E2C98F8" w14:textId="77777777" w:rsidR="006A4656" w:rsidRDefault="006A4656" w:rsidP="006A4656">
      <w:pPr>
        <w:pStyle w:val="Prrafodelista"/>
        <w:numPr>
          <w:ilvl w:val="0"/>
          <w:numId w:val="15"/>
        </w:numPr>
        <w:autoSpaceDE w:val="0"/>
        <w:autoSpaceDN w:val="0"/>
        <w:adjustRightInd w:val="0"/>
        <w:spacing w:after="0" w:line="240" w:lineRule="auto"/>
        <w:jc w:val="both"/>
        <w:rPr>
          <w:rFonts w:cs="Arial"/>
          <w:sz w:val="20"/>
          <w:szCs w:val="20"/>
        </w:rPr>
      </w:pPr>
      <w:r>
        <w:rPr>
          <w:rFonts w:cs="Arial"/>
          <w:sz w:val="20"/>
          <w:szCs w:val="20"/>
        </w:rPr>
        <w:t>Recolectamos ramas, hojas frescas y semillas de moringa cultivadas en una finca de la región de Garzón.</w:t>
      </w:r>
    </w:p>
    <w:p w14:paraId="4FF53CD5" w14:textId="77777777" w:rsidR="006A4656" w:rsidRDefault="006A4656" w:rsidP="006A4656">
      <w:pPr>
        <w:pStyle w:val="Prrafodelista"/>
        <w:numPr>
          <w:ilvl w:val="0"/>
          <w:numId w:val="15"/>
        </w:numPr>
        <w:autoSpaceDE w:val="0"/>
        <w:autoSpaceDN w:val="0"/>
        <w:adjustRightInd w:val="0"/>
        <w:spacing w:after="0" w:line="240" w:lineRule="auto"/>
        <w:jc w:val="both"/>
        <w:rPr>
          <w:rFonts w:cs="Arial"/>
          <w:sz w:val="20"/>
          <w:szCs w:val="20"/>
        </w:rPr>
      </w:pPr>
      <w:r>
        <w:rPr>
          <w:rFonts w:cs="Arial"/>
          <w:sz w:val="20"/>
          <w:szCs w:val="20"/>
        </w:rPr>
        <w:lastRenderedPageBreak/>
        <w:t>Procedemos al secado de las plantas a la sombra por espacio de 4 días, hasta completar deshidratación.</w:t>
      </w:r>
    </w:p>
    <w:p w14:paraId="0E2B8FF3" w14:textId="77777777" w:rsidR="006A4656" w:rsidRDefault="006A4656" w:rsidP="006A4656">
      <w:pPr>
        <w:pStyle w:val="Prrafodelista"/>
        <w:numPr>
          <w:ilvl w:val="0"/>
          <w:numId w:val="15"/>
        </w:numPr>
        <w:autoSpaceDE w:val="0"/>
        <w:autoSpaceDN w:val="0"/>
        <w:adjustRightInd w:val="0"/>
        <w:spacing w:after="0" w:line="240" w:lineRule="auto"/>
        <w:jc w:val="both"/>
        <w:rPr>
          <w:rFonts w:cs="Arial"/>
          <w:sz w:val="20"/>
          <w:szCs w:val="20"/>
        </w:rPr>
      </w:pPr>
      <w:r>
        <w:rPr>
          <w:rFonts w:cs="Arial"/>
          <w:sz w:val="20"/>
          <w:szCs w:val="20"/>
        </w:rPr>
        <w:t>Molienda o pulverización de las hojas en un mortero y empacado en bolsa plástica.</w:t>
      </w:r>
    </w:p>
    <w:p w14:paraId="383E0537" w14:textId="77777777" w:rsidR="006A4656" w:rsidRDefault="006A4656" w:rsidP="006A4656">
      <w:pPr>
        <w:pStyle w:val="Prrafodelista"/>
        <w:numPr>
          <w:ilvl w:val="0"/>
          <w:numId w:val="15"/>
        </w:numPr>
        <w:autoSpaceDE w:val="0"/>
        <w:autoSpaceDN w:val="0"/>
        <w:adjustRightInd w:val="0"/>
        <w:spacing w:after="0" w:line="240" w:lineRule="auto"/>
        <w:jc w:val="both"/>
        <w:rPr>
          <w:rFonts w:cs="Arial"/>
          <w:sz w:val="20"/>
          <w:szCs w:val="20"/>
        </w:rPr>
      </w:pPr>
      <w:r>
        <w:rPr>
          <w:rFonts w:cs="Arial"/>
          <w:sz w:val="20"/>
          <w:szCs w:val="20"/>
        </w:rPr>
        <w:t>Recolectamos la verdolaga fresca de una huerta casera de la región.</w:t>
      </w:r>
    </w:p>
    <w:p w14:paraId="3E5AE1B4" w14:textId="77777777" w:rsidR="006A4656" w:rsidRDefault="006A4656" w:rsidP="006A4656">
      <w:pPr>
        <w:pStyle w:val="Prrafodelista"/>
        <w:numPr>
          <w:ilvl w:val="0"/>
          <w:numId w:val="15"/>
        </w:numPr>
        <w:autoSpaceDE w:val="0"/>
        <w:autoSpaceDN w:val="0"/>
        <w:adjustRightInd w:val="0"/>
        <w:spacing w:after="0" w:line="240" w:lineRule="auto"/>
        <w:jc w:val="both"/>
        <w:rPr>
          <w:rFonts w:cs="Arial"/>
          <w:sz w:val="20"/>
          <w:szCs w:val="20"/>
        </w:rPr>
      </w:pPr>
      <w:r>
        <w:rPr>
          <w:rFonts w:cs="Arial"/>
          <w:sz w:val="20"/>
          <w:szCs w:val="20"/>
        </w:rPr>
        <w:t>Limpieza y posterior desinfección de la verdolaga, hojas y tallos en una solución de hipoclorito de sodio de concentración 100 ppm por espacio de 15 minutos.</w:t>
      </w:r>
    </w:p>
    <w:p w14:paraId="3F917E3F" w14:textId="77777777" w:rsidR="006A4656" w:rsidRDefault="006A4656" w:rsidP="006A4656">
      <w:pPr>
        <w:pStyle w:val="Prrafodelista"/>
        <w:numPr>
          <w:ilvl w:val="0"/>
          <w:numId w:val="15"/>
        </w:numPr>
        <w:autoSpaceDE w:val="0"/>
        <w:autoSpaceDN w:val="0"/>
        <w:adjustRightInd w:val="0"/>
        <w:spacing w:after="0" w:line="240" w:lineRule="auto"/>
        <w:jc w:val="both"/>
        <w:rPr>
          <w:rFonts w:cs="Arial"/>
          <w:sz w:val="20"/>
          <w:szCs w:val="20"/>
        </w:rPr>
      </w:pPr>
      <w:r>
        <w:rPr>
          <w:rFonts w:cs="Arial"/>
          <w:sz w:val="20"/>
          <w:szCs w:val="20"/>
        </w:rPr>
        <w:t>Parte de la verdolaga fresca la utilizamos para la preparación de crema, batidos y ensalada con esta verdura.</w:t>
      </w:r>
    </w:p>
    <w:p w14:paraId="4BA51825" w14:textId="77777777" w:rsidR="006A4656" w:rsidRDefault="006A4656" w:rsidP="006A4656">
      <w:pPr>
        <w:pStyle w:val="Prrafodelista"/>
        <w:numPr>
          <w:ilvl w:val="0"/>
          <w:numId w:val="15"/>
        </w:numPr>
        <w:autoSpaceDE w:val="0"/>
        <w:autoSpaceDN w:val="0"/>
        <w:adjustRightInd w:val="0"/>
        <w:spacing w:after="0" w:line="240" w:lineRule="auto"/>
        <w:jc w:val="both"/>
        <w:rPr>
          <w:rFonts w:cs="Arial"/>
          <w:sz w:val="20"/>
          <w:szCs w:val="20"/>
        </w:rPr>
      </w:pPr>
      <w:r>
        <w:rPr>
          <w:rFonts w:cs="Arial"/>
          <w:sz w:val="20"/>
          <w:szCs w:val="20"/>
        </w:rPr>
        <w:t>Otra parte de la verdolaga la sometemos a deshidratación por secado a la sombra por espacio de 10 días aproximadamente y empacamos en bolsa plástica.</w:t>
      </w:r>
    </w:p>
    <w:p w14:paraId="40451615" w14:textId="756D9BED" w:rsidR="006A4656" w:rsidRPr="00216CA7" w:rsidRDefault="006A4656" w:rsidP="00216CA7">
      <w:pPr>
        <w:pStyle w:val="Prrafodelista"/>
        <w:numPr>
          <w:ilvl w:val="0"/>
          <w:numId w:val="13"/>
        </w:numPr>
        <w:autoSpaceDE w:val="0"/>
        <w:autoSpaceDN w:val="0"/>
        <w:adjustRightInd w:val="0"/>
        <w:spacing w:after="0" w:line="240" w:lineRule="auto"/>
        <w:jc w:val="both"/>
        <w:rPr>
          <w:rFonts w:cs="Arial"/>
          <w:sz w:val="20"/>
          <w:szCs w:val="20"/>
        </w:rPr>
      </w:pPr>
      <w:r>
        <w:rPr>
          <w:rFonts w:cs="Arial"/>
          <w:sz w:val="20"/>
          <w:szCs w:val="20"/>
        </w:rPr>
        <w:t>SELECCIÓN DE LAS RECETAS PARA ELABORAR LOS DIFERENTES PREPARADOS QUE CONTIENEN LA</w:t>
      </w:r>
      <w:r w:rsidRPr="00766BCA">
        <w:rPr>
          <w:rFonts w:cs="Arial"/>
          <w:sz w:val="20"/>
          <w:szCs w:val="20"/>
        </w:rPr>
        <w:t xml:space="preserve"> PLANTA COMESTIBLE COMO SUPLEMENTO ALIMENTICIO.</w:t>
      </w:r>
    </w:p>
    <w:p w14:paraId="356CE8F0" w14:textId="77777777" w:rsidR="006A4656" w:rsidRDefault="006A4656" w:rsidP="006A4656">
      <w:pPr>
        <w:pStyle w:val="Prrafodelista"/>
        <w:numPr>
          <w:ilvl w:val="0"/>
          <w:numId w:val="17"/>
        </w:numPr>
        <w:autoSpaceDE w:val="0"/>
        <w:autoSpaceDN w:val="0"/>
        <w:adjustRightInd w:val="0"/>
        <w:spacing w:after="0" w:line="240" w:lineRule="auto"/>
        <w:jc w:val="both"/>
        <w:rPr>
          <w:rFonts w:cs="Arial"/>
          <w:b/>
          <w:sz w:val="20"/>
          <w:szCs w:val="20"/>
        </w:rPr>
      </w:pPr>
      <w:r w:rsidRPr="00B851CB">
        <w:rPr>
          <w:rFonts w:cs="Arial"/>
          <w:b/>
          <w:sz w:val="20"/>
          <w:szCs w:val="20"/>
        </w:rPr>
        <w:t>Crema de verdolaga</w:t>
      </w:r>
      <w:r>
        <w:rPr>
          <w:rFonts w:cs="Arial"/>
          <w:b/>
          <w:sz w:val="20"/>
          <w:szCs w:val="20"/>
        </w:rPr>
        <w:t>.</w:t>
      </w:r>
    </w:p>
    <w:p w14:paraId="2E3119B4" w14:textId="77777777" w:rsidR="006A4656" w:rsidRDefault="006A4656" w:rsidP="006A4656">
      <w:pPr>
        <w:pStyle w:val="Prrafodelista"/>
        <w:autoSpaceDE w:val="0"/>
        <w:autoSpaceDN w:val="0"/>
        <w:adjustRightInd w:val="0"/>
        <w:ind w:left="1080"/>
        <w:jc w:val="both"/>
        <w:rPr>
          <w:rFonts w:cs="Arial"/>
          <w:b/>
          <w:sz w:val="20"/>
          <w:szCs w:val="20"/>
        </w:rPr>
      </w:pPr>
      <w:r>
        <w:rPr>
          <w:rFonts w:cs="Arial"/>
          <w:b/>
          <w:sz w:val="20"/>
          <w:szCs w:val="20"/>
        </w:rPr>
        <w:t xml:space="preserve">             Ingredientes.</w:t>
      </w:r>
    </w:p>
    <w:p w14:paraId="2CB3D20D" w14:textId="77777777" w:rsidR="006A4656" w:rsidRPr="00FF06BF" w:rsidRDefault="006A4656" w:rsidP="006A4656">
      <w:pPr>
        <w:pStyle w:val="Prrafodelista"/>
        <w:numPr>
          <w:ilvl w:val="0"/>
          <w:numId w:val="18"/>
        </w:numPr>
        <w:autoSpaceDE w:val="0"/>
        <w:autoSpaceDN w:val="0"/>
        <w:adjustRightInd w:val="0"/>
        <w:spacing w:after="0" w:line="240" w:lineRule="auto"/>
        <w:jc w:val="both"/>
        <w:rPr>
          <w:rFonts w:cs="Arial"/>
          <w:b/>
          <w:sz w:val="20"/>
          <w:szCs w:val="20"/>
        </w:rPr>
      </w:pPr>
      <w:r>
        <w:rPr>
          <w:rFonts w:cs="Arial"/>
          <w:sz w:val="20"/>
          <w:szCs w:val="20"/>
        </w:rPr>
        <w:t>50 gr de cebolla cabezona blanca.</w:t>
      </w:r>
    </w:p>
    <w:p w14:paraId="098E1764" w14:textId="77777777" w:rsidR="006A4656" w:rsidRPr="00FF06BF" w:rsidRDefault="006A4656" w:rsidP="006A4656">
      <w:pPr>
        <w:pStyle w:val="Prrafodelista"/>
        <w:numPr>
          <w:ilvl w:val="0"/>
          <w:numId w:val="18"/>
        </w:numPr>
        <w:autoSpaceDE w:val="0"/>
        <w:autoSpaceDN w:val="0"/>
        <w:adjustRightInd w:val="0"/>
        <w:spacing w:after="0" w:line="240" w:lineRule="auto"/>
        <w:jc w:val="both"/>
        <w:rPr>
          <w:rFonts w:cs="Arial"/>
          <w:b/>
          <w:sz w:val="20"/>
          <w:szCs w:val="20"/>
        </w:rPr>
      </w:pPr>
      <w:r w:rsidRPr="00FF06BF">
        <w:rPr>
          <w:rFonts w:cs="Arial"/>
          <w:sz w:val="20"/>
          <w:szCs w:val="20"/>
        </w:rPr>
        <w:t>1 diente de ajo.</w:t>
      </w:r>
    </w:p>
    <w:p w14:paraId="2B240290" w14:textId="77777777" w:rsidR="006A4656" w:rsidRPr="00B851CB" w:rsidRDefault="006A4656" w:rsidP="006A4656">
      <w:pPr>
        <w:pStyle w:val="Prrafodelista"/>
        <w:numPr>
          <w:ilvl w:val="0"/>
          <w:numId w:val="18"/>
        </w:numPr>
        <w:autoSpaceDE w:val="0"/>
        <w:autoSpaceDN w:val="0"/>
        <w:adjustRightInd w:val="0"/>
        <w:spacing w:after="0" w:line="240" w:lineRule="auto"/>
        <w:jc w:val="both"/>
        <w:rPr>
          <w:rFonts w:cs="Arial"/>
          <w:b/>
          <w:sz w:val="20"/>
          <w:szCs w:val="20"/>
        </w:rPr>
      </w:pPr>
      <w:r>
        <w:rPr>
          <w:rFonts w:cs="Arial"/>
          <w:sz w:val="20"/>
          <w:szCs w:val="20"/>
        </w:rPr>
        <w:t>30 gr de mantequilla.</w:t>
      </w:r>
    </w:p>
    <w:p w14:paraId="1F8320BC" w14:textId="77777777" w:rsidR="006A4656" w:rsidRPr="00B851CB" w:rsidRDefault="006A4656" w:rsidP="006A4656">
      <w:pPr>
        <w:pStyle w:val="Prrafodelista"/>
        <w:numPr>
          <w:ilvl w:val="0"/>
          <w:numId w:val="18"/>
        </w:numPr>
        <w:autoSpaceDE w:val="0"/>
        <w:autoSpaceDN w:val="0"/>
        <w:adjustRightInd w:val="0"/>
        <w:spacing w:after="0" w:line="240" w:lineRule="auto"/>
        <w:jc w:val="both"/>
        <w:rPr>
          <w:rFonts w:cs="Arial"/>
          <w:b/>
          <w:sz w:val="20"/>
          <w:szCs w:val="20"/>
        </w:rPr>
      </w:pPr>
      <w:r>
        <w:rPr>
          <w:rFonts w:cs="Arial"/>
          <w:sz w:val="20"/>
          <w:szCs w:val="20"/>
        </w:rPr>
        <w:t>50 gr de ahuyama.</w:t>
      </w:r>
    </w:p>
    <w:p w14:paraId="048B9EA6" w14:textId="77777777" w:rsidR="006A4656" w:rsidRPr="00B851CB" w:rsidRDefault="006A4656" w:rsidP="006A4656">
      <w:pPr>
        <w:pStyle w:val="Prrafodelista"/>
        <w:numPr>
          <w:ilvl w:val="0"/>
          <w:numId w:val="18"/>
        </w:numPr>
        <w:autoSpaceDE w:val="0"/>
        <w:autoSpaceDN w:val="0"/>
        <w:adjustRightInd w:val="0"/>
        <w:spacing w:after="0" w:line="240" w:lineRule="auto"/>
        <w:jc w:val="both"/>
        <w:rPr>
          <w:rFonts w:cs="Arial"/>
          <w:b/>
          <w:sz w:val="20"/>
          <w:szCs w:val="20"/>
        </w:rPr>
      </w:pPr>
      <w:r>
        <w:rPr>
          <w:rFonts w:cs="Arial"/>
          <w:sz w:val="20"/>
          <w:szCs w:val="20"/>
        </w:rPr>
        <w:t>1 pocillo de caldo de pollo o 1 cubo de maggi en 1 pocillo d agua.</w:t>
      </w:r>
    </w:p>
    <w:p w14:paraId="7B51EB51" w14:textId="77777777" w:rsidR="006A4656" w:rsidRPr="00B851CB" w:rsidRDefault="006A4656" w:rsidP="006A4656">
      <w:pPr>
        <w:pStyle w:val="Prrafodelista"/>
        <w:numPr>
          <w:ilvl w:val="0"/>
          <w:numId w:val="18"/>
        </w:numPr>
        <w:autoSpaceDE w:val="0"/>
        <w:autoSpaceDN w:val="0"/>
        <w:adjustRightInd w:val="0"/>
        <w:spacing w:after="0" w:line="240" w:lineRule="auto"/>
        <w:jc w:val="both"/>
        <w:rPr>
          <w:rFonts w:cs="Arial"/>
          <w:b/>
          <w:sz w:val="20"/>
          <w:szCs w:val="20"/>
        </w:rPr>
      </w:pPr>
      <w:r>
        <w:rPr>
          <w:rFonts w:cs="Arial"/>
          <w:sz w:val="20"/>
          <w:szCs w:val="20"/>
        </w:rPr>
        <w:t>Sal y pimienta al gusto.</w:t>
      </w:r>
    </w:p>
    <w:p w14:paraId="10BD784B" w14:textId="77777777" w:rsidR="006A4656" w:rsidRPr="00B851CB" w:rsidRDefault="006A4656" w:rsidP="006A4656">
      <w:pPr>
        <w:pStyle w:val="Prrafodelista"/>
        <w:numPr>
          <w:ilvl w:val="0"/>
          <w:numId w:val="18"/>
        </w:numPr>
        <w:autoSpaceDE w:val="0"/>
        <w:autoSpaceDN w:val="0"/>
        <w:adjustRightInd w:val="0"/>
        <w:spacing w:after="0" w:line="240" w:lineRule="auto"/>
        <w:jc w:val="both"/>
        <w:rPr>
          <w:rFonts w:cs="Arial"/>
          <w:b/>
          <w:sz w:val="20"/>
          <w:szCs w:val="20"/>
        </w:rPr>
      </w:pPr>
      <w:r>
        <w:rPr>
          <w:rFonts w:cs="Arial"/>
          <w:sz w:val="20"/>
          <w:szCs w:val="20"/>
        </w:rPr>
        <w:t>1 manojo de verdolaga fresca equivalente a 150 gr.</w:t>
      </w:r>
    </w:p>
    <w:p w14:paraId="4FBC7E15" w14:textId="77777777" w:rsidR="006A4656" w:rsidRDefault="006A4656" w:rsidP="006A4656">
      <w:pPr>
        <w:pStyle w:val="Prrafodelista"/>
        <w:autoSpaceDE w:val="0"/>
        <w:autoSpaceDN w:val="0"/>
        <w:adjustRightInd w:val="0"/>
        <w:ind w:left="1080"/>
        <w:jc w:val="both"/>
        <w:rPr>
          <w:rFonts w:cs="Arial"/>
          <w:b/>
          <w:sz w:val="20"/>
          <w:szCs w:val="20"/>
        </w:rPr>
      </w:pPr>
      <w:r w:rsidRPr="00B851CB">
        <w:rPr>
          <w:rFonts w:cs="Arial"/>
          <w:b/>
          <w:sz w:val="20"/>
          <w:szCs w:val="20"/>
        </w:rPr>
        <w:t>Preparación</w:t>
      </w:r>
      <w:r>
        <w:rPr>
          <w:rFonts w:cs="Arial"/>
          <w:b/>
          <w:sz w:val="20"/>
          <w:szCs w:val="20"/>
        </w:rPr>
        <w:t>.</w:t>
      </w:r>
    </w:p>
    <w:p w14:paraId="0D3DC53F" w14:textId="77777777" w:rsidR="006A4656" w:rsidRDefault="006A4656" w:rsidP="006A4656">
      <w:pPr>
        <w:pStyle w:val="Prrafodelista"/>
        <w:autoSpaceDE w:val="0"/>
        <w:autoSpaceDN w:val="0"/>
        <w:adjustRightInd w:val="0"/>
        <w:ind w:left="1080"/>
        <w:jc w:val="both"/>
        <w:rPr>
          <w:rFonts w:cs="Arial"/>
          <w:sz w:val="20"/>
          <w:szCs w:val="20"/>
        </w:rPr>
      </w:pPr>
      <w:r>
        <w:rPr>
          <w:rFonts w:cs="Arial"/>
          <w:sz w:val="20"/>
          <w:szCs w:val="20"/>
        </w:rPr>
        <w:t>En una sarten se sofríe con mantequilla, la cebolla finamente dividida, ajo, arracacha, ahuyama y se le adiciona la verdolaga picada en trozos por unos 5 minutos. Le agregamos 40 gr de vino blanco revolviendo continuamente.</w:t>
      </w:r>
    </w:p>
    <w:p w14:paraId="15C4BEA8" w14:textId="77777777" w:rsidR="006A4656" w:rsidRDefault="006A4656" w:rsidP="006A4656">
      <w:pPr>
        <w:pStyle w:val="Prrafodelista"/>
        <w:autoSpaceDE w:val="0"/>
        <w:autoSpaceDN w:val="0"/>
        <w:adjustRightInd w:val="0"/>
        <w:ind w:left="1080"/>
        <w:jc w:val="both"/>
        <w:rPr>
          <w:rFonts w:cs="Arial"/>
          <w:sz w:val="20"/>
          <w:szCs w:val="20"/>
        </w:rPr>
      </w:pPr>
      <w:r>
        <w:rPr>
          <w:rFonts w:cs="Arial"/>
          <w:sz w:val="20"/>
          <w:szCs w:val="20"/>
        </w:rPr>
        <w:t>En la licuadora agregamos el caldo de pollo, 2 pocillos de leche, y el sofrito de verdolaga y licuar finamente.</w:t>
      </w:r>
    </w:p>
    <w:p w14:paraId="37D2F26C" w14:textId="77777777" w:rsidR="006A4656" w:rsidRDefault="006A4656" w:rsidP="006A4656">
      <w:pPr>
        <w:pStyle w:val="Prrafodelista"/>
        <w:autoSpaceDE w:val="0"/>
        <w:autoSpaceDN w:val="0"/>
        <w:adjustRightInd w:val="0"/>
        <w:ind w:left="1080"/>
        <w:jc w:val="both"/>
        <w:rPr>
          <w:rFonts w:cs="Arial"/>
          <w:sz w:val="20"/>
          <w:szCs w:val="20"/>
        </w:rPr>
      </w:pPr>
      <w:r>
        <w:rPr>
          <w:rFonts w:cs="Arial"/>
          <w:sz w:val="20"/>
          <w:szCs w:val="20"/>
        </w:rPr>
        <w:t>En una olla, cocinamos el licuado hasta leve hervor y servimos en los platos.</w:t>
      </w:r>
    </w:p>
    <w:p w14:paraId="32AAE656" w14:textId="77777777" w:rsidR="006A4656" w:rsidRDefault="006A4656" w:rsidP="006A4656">
      <w:pPr>
        <w:pStyle w:val="Prrafodelista"/>
        <w:autoSpaceDE w:val="0"/>
        <w:autoSpaceDN w:val="0"/>
        <w:adjustRightInd w:val="0"/>
        <w:ind w:left="1080"/>
        <w:jc w:val="both"/>
        <w:rPr>
          <w:rFonts w:cs="Arial"/>
          <w:sz w:val="20"/>
          <w:szCs w:val="20"/>
        </w:rPr>
      </w:pPr>
      <w:r>
        <w:rPr>
          <w:rFonts w:cs="Arial"/>
          <w:sz w:val="20"/>
          <w:szCs w:val="20"/>
        </w:rPr>
        <w:t>Si queremos la crema más espesa le adicionamos harina de trigo.</w:t>
      </w:r>
    </w:p>
    <w:p w14:paraId="6153478F" w14:textId="77777777" w:rsidR="006A4656" w:rsidRDefault="006A4656" w:rsidP="006A4656">
      <w:pPr>
        <w:pStyle w:val="Prrafodelista"/>
        <w:autoSpaceDE w:val="0"/>
        <w:autoSpaceDN w:val="0"/>
        <w:adjustRightInd w:val="0"/>
        <w:ind w:left="1080"/>
        <w:jc w:val="both"/>
        <w:rPr>
          <w:rFonts w:cs="Arial"/>
          <w:sz w:val="20"/>
          <w:szCs w:val="20"/>
        </w:rPr>
      </w:pPr>
      <w:r>
        <w:rPr>
          <w:rFonts w:cs="Arial"/>
          <w:sz w:val="20"/>
          <w:szCs w:val="20"/>
        </w:rPr>
        <w:t>Adicionalmente podemos decorar el plato con papas picadas previamente fritas y crocantes.</w:t>
      </w:r>
    </w:p>
    <w:p w14:paraId="52ED1C61" w14:textId="77777777" w:rsidR="006A4656" w:rsidRDefault="006A4656" w:rsidP="006A4656">
      <w:pPr>
        <w:pStyle w:val="Prrafodelista"/>
        <w:autoSpaceDE w:val="0"/>
        <w:autoSpaceDN w:val="0"/>
        <w:adjustRightInd w:val="0"/>
        <w:ind w:left="1080"/>
        <w:jc w:val="both"/>
        <w:rPr>
          <w:rFonts w:cs="Arial"/>
          <w:sz w:val="20"/>
          <w:szCs w:val="20"/>
        </w:rPr>
      </w:pPr>
      <w:r>
        <w:rPr>
          <w:rFonts w:cs="Arial"/>
          <w:sz w:val="20"/>
          <w:szCs w:val="20"/>
        </w:rPr>
        <w:t>Tiempo de preparación aproximadamente 20 minutos para un total de 3 raciones.</w:t>
      </w:r>
    </w:p>
    <w:p w14:paraId="6D669080" w14:textId="77777777" w:rsidR="006A4656" w:rsidRDefault="006A4656" w:rsidP="006A4656">
      <w:pPr>
        <w:pStyle w:val="Prrafodelista"/>
        <w:autoSpaceDE w:val="0"/>
        <w:autoSpaceDN w:val="0"/>
        <w:adjustRightInd w:val="0"/>
        <w:ind w:left="1080"/>
        <w:jc w:val="both"/>
        <w:rPr>
          <w:rFonts w:cs="Arial"/>
          <w:sz w:val="20"/>
          <w:szCs w:val="20"/>
        </w:rPr>
      </w:pPr>
    </w:p>
    <w:p w14:paraId="12C2617C" w14:textId="77777777" w:rsidR="006A4656" w:rsidRPr="00FF06BF" w:rsidRDefault="006A4656" w:rsidP="006A4656">
      <w:pPr>
        <w:pStyle w:val="Prrafodelista"/>
        <w:numPr>
          <w:ilvl w:val="0"/>
          <w:numId w:val="17"/>
        </w:numPr>
        <w:autoSpaceDE w:val="0"/>
        <w:autoSpaceDN w:val="0"/>
        <w:adjustRightInd w:val="0"/>
        <w:spacing w:after="0" w:line="240" w:lineRule="auto"/>
        <w:jc w:val="both"/>
        <w:rPr>
          <w:rFonts w:cs="Arial"/>
          <w:sz w:val="20"/>
          <w:szCs w:val="20"/>
        </w:rPr>
      </w:pPr>
      <w:r w:rsidRPr="00FF06BF">
        <w:rPr>
          <w:rFonts w:cs="Arial"/>
          <w:b/>
          <w:sz w:val="20"/>
          <w:szCs w:val="20"/>
        </w:rPr>
        <w:t>Ensalada con verdolaga</w:t>
      </w:r>
      <w:r w:rsidRPr="00FF06BF">
        <w:rPr>
          <w:rFonts w:cs="Arial"/>
          <w:sz w:val="20"/>
          <w:szCs w:val="20"/>
        </w:rPr>
        <w:t>.</w:t>
      </w:r>
    </w:p>
    <w:p w14:paraId="46228393" w14:textId="77777777" w:rsidR="006A4656" w:rsidRDefault="006A4656" w:rsidP="006A4656">
      <w:pPr>
        <w:pStyle w:val="Prrafodelista"/>
        <w:numPr>
          <w:ilvl w:val="0"/>
          <w:numId w:val="16"/>
        </w:numPr>
        <w:autoSpaceDE w:val="0"/>
        <w:autoSpaceDN w:val="0"/>
        <w:adjustRightInd w:val="0"/>
        <w:spacing w:after="0" w:line="240" w:lineRule="auto"/>
        <w:jc w:val="both"/>
        <w:rPr>
          <w:rFonts w:cs="Arial"/>
          <w:sz w:val="20"/>
          <w:szCs w:val="20"/>
        </w:rPr>
      </w:pPr>
      <w:r>
        <w:rPr>
          <w:rFonts w:cs="Arial"/>
          <w:sz w:val="20"/>
          <w:szCs w:val="20"/>
        </w:rPr>
        <w:t>20 gr de hojas de verdolaga.</w:t>
      </w:r>
    </w:p>
    <w:p w14:paraId="351E7AB7" w14:textId="77777777" w:rsidR="006A4656" w:rsidRDefault="006A4656" w:rsidP="006A4656">
      <w:pPr>
        <w:pStyle w:val="Prrafodelista"/>
        <w:numPr>
          <w:ilvl w:val="0"/>
          <w:numId w:val="16"/>
        </w:numPr>
        <w:autoSpaceDE w:val="0"/>
        <w:autoSpaceDN w:val="0"/>
        <w:adjustRightInd w:val="0"/>
        <w:spacing w:after="0" w:line="240" w:lineRule="auto"/>
        <w:jc w:val="both"/>
        <w:rPr>
          <w:rFonts w:cs="Arial"/>
          <w:sz w:val="20"/>
          <w:szCs w:val="20"/>
        </w:rPr>
      </w:pPr>
      <w:r>
        <w:rPr>
          <w:rFonts w:cs="Arial"/>
          <w:sz w:val="20"/>
          <w:szCs w:val="20"/>
        </w:rPr>
        <w:t>3 tomat</w:t>
      </w:r>
    </w:p>
    <w:p w14:paraId="6D568FED" w14:textId="77777777" w:rsidR="006A4656" w:rsidRDefault="006A4656" w:rsidP="006A4656">
      <w:pPr>
        <w:pStyle w:val="Prrafodelista"/>
        <w:numPr>
          <w:ilvl w:val="0"/>
          <w:numId w:val="16"/>
        </w:numPr>
        <w:autoSpaceDE w:val="0"/>
        <w:autoSpaceDN w:val="0"/>
        <w:adjustRightInd w:val="0"/>
        <w:spacing w:after="0" w:line="240" w:lineRule="auto"/>
        <w:jc w:val="both"/>
        <w:rPr>
          <w:rFonts w:cs="Arial"/>
          <w:sz w:val="20"/>
          <w:szCs w:val="20"/>
        </w:rPr>
      </w:pPr>
      <w:r>
        <w:rPr>
          <w:rFonts w:cs="Arial"/>
          <w:sz w:val="20"/>
          <w:szCs w:val="20"/>
        </w:rPr>
        <w:t>es.</w:t>
      </w:r>
    </w:p>
    <w:p w14:paraId="2CDC61F2" w14:textId="77777777" w:rsidR="006A4656" w:rsidRDefault="006A4656" w:rsidP="006A4656">
      <w:pPr>
        <w:pStyle w:val="Prrafodelista"/>
        <w:numPr>
          <w:ilvl w:val="0"/>
          <w:numId w:val="16"/>
        </w:numPr>
        <w:autoSpaceDE w:val="0"/>
        <w:autoSpaceDN w:val="0"/>
        <w:adjustRightInd w:val="0"/>
        <w:spacing w:after="0" w:line="240" w:lineRule="auto"/>
        <w:jc w:val="both"/>
        <w:rPr>
          <w:rFonts w:cs="Arial"/>
          <w:sz w:val="20"/>
          <w:szCs w:val="20"/>
        </w:rPr>
      </w:pPr>
      <w:r>
        <w:rPr>
          <w:rFonts w:cs="Arial"/>
          <w:sz w:val="20"/>
          <w:szCs w:val="20"/>
        </w:rPr>
        <w:t>Medio aguacate.</w:t>
      </w:r>
    </w:p>
    <w:p w14:paraId="1DA65BA8" w14:textId="77777777" w:rsidR="006A4656" w:rsidRDefault="006A4656" w:rsidP="006A4656">
      <w:pPr>
        <w:pStyle w:val="Prrafodelista"/>
        <w:numPr>
          <w:ilvl w:val="0"/>
          <w:numId w:val="16"/>
        </w:numPr>
        <w:autoSpaceDE w:val="0"/>
        <w:autoSpaceDN w:val="0"/>
        <w:adjustRightInd w:val="0"/>
        <w:spacing w:after="0" w:line="240" w:lineRule="auto"/>
        <w:jc w:val="both"/>
        <w:rPr>
          <w:rFonts w:cs="Arial"/>
          <w:sz w:val="20"/>
          <w:szCs w:val="20"/>
        </w:rPr>
      </w:pPr>
      <w:r>
        <w:rPr>
          <w:rFonts w:cs="Arial"/>
          <w:sz w:val="20"/>
          <w:szCs w:val="20"/>
        </w:rPr>
        <w:t>Zumo de medio limón.</w:t>
      </w:r>
    </w:p>
    <w:p w14:paraId="1216EE3D" w14:textId="77777777" w:rsidR="006A4656" w:rsidRDefault="006A4656" w:rsidP="006A4656">
      <w:pPr>
        <w:pStyle w:val="Prrafodelista"/>
        <w:numPr>
          <w:ilvl w:val="0"/>
          <w:numId w:val="16"/>
        </w:numPr>
        <w:autoSpaceDE w:val="0"/>
        <w:autoSpaceDN w:val="0"/>
        <w:adjustRightInd w:val="0"/>
        <w:spacing w:after="0" w:line="240" w:lineRule="auto"/>
        <w:jc w:val="both"/>
        <w:rPr>
          <w:rFonts w:cs="Arial"/>
          <w:sz w:val="20"/>
          <w:szCs w:val="20"/>
        </w:rPr>
      </w:pPr>
      <w:r>
        <w:rPr>
          <w:rFonts w:cs="Arial"/>
          <w:sz w:val="20"/>
          <w:szCs w:val="20"/>
        </w:rPr>
        <w:t>Aceite de oliva.</w:t>
      </w:r>
    </w:p>
    <w:p w14:paraId="14BE421A" w14:textId="77777777" w:rsidR="006A4656" w:rsidRDefault="006A4656" w:rsidP="006A4656">
      <w:pPr>
        <w:pStyle w:val="Prrafodelista"/>
        <w:numPr>
          <w:ilvl w:val="0"/>
          <w:numId w:val="16"/>
        </w:numPr>
        <w:autoSpaceDE w:val="0"/>
        <w:autoSpaceDN w:val="0"/>
        <w:adjustRightInd w:val="0"/>
        <w:spacing w:after="0" w:line="240" w:lineRule="auto"/>
        <w:jc w:val="both"/>
        <w:rPr>
          <w:rFonts w:cs="Arial"/>
          <w:sz w:val="20"/>
          <w:szCs w:val="20"/>
        </w:rPr>
      </w:pPr>
      <w:r>
        <w:rPr>
          <w:rFonts w:cs="Arial"/>
          <w:sz w:val="20"/>
          <w:szCs w:val="20"/>
        </w:rPr>
        <w:t>Una pizca de sal.</w:t>
      </w:r>
    </w:p>
    <w:p w14:paraId="61FA8BCD" w14:textId="77777777" w:rsidR="006A4656" w:rsidRDefault="006A4656" w:rsidP="006A4656">
      <w:pPr>
        <w:pStyle w:val="Prrafodelista"/>
        <w:numPr>
          <w:ilvl w:val="0"/>
          <w:numId w:val="16"/>
        </w:numPr>
        <w:autoSpaceDE w:val="0"/>
        <w:autoSpaceDN w:val="0"/>
        <w:adjustRightInd w:val="0"/>
        <w:spacing w:after="0" w:line="240" w:lineRule="auto"/>
        <w:jc w:val="both"/>
        <w:rPr>
          <w:rFonts w:cs="Arial"/>
          <w:sz w:val="20"/>
          <w:szCs w:val="20"/>
        </w:rPr>
      </w:pPr>
      <w:r>
        <w:rPr>
          <w:rFonts w:cs="Arial"/>
          <w:sz w:val="20"/>
          <w:szCs w:val="20"/>
        </w:rPr>
        <w:t>Vinagreta preparada.</w:t>
      </w:r>
    </w:p>
    <w:p w14:paraId="63D225B1" w14:textId="77777777" w:rsidR="006A4656" w:rsidRDefault="006A4656" w:rsidP="006A4656">
      <w:pPr>
        <w:pStyle w:val="Prrafodelista"/>
        <w:numPr>
          <w:ilvl w:val="0"/>
          <w:numId w:val="16"/>
        </w:numPr>
        <w:autoSpaceDE w:val="0"/>
        <w:autoSpaceDN w:val="0"/>
        <w:adjustRightInd w:val="0"/>
        <w:spacing w:after="0" w:line="240" w:lineRule="auto"/>
        <w:jc w:val="both"/>
        <w:rPr>
          <w:rFonts w:cs="Arial"/>
          <w:sz w:val="20"/>
          <w:szCs w:val="20"/>
        </w:rPr>
      </w:pPr>
      <w:r>
        <w:rPr>
          <w:rFonts w:cs="Arial"/>
          <w:sz w:val="20"/>
          <w:szCs w:val="20"/>
        </w:rPr>
        <w:t>Maíz tierno.</w:t>
      </w:r>
    </w:p>
    <w:p w14:paraId="0FFCD890" w14:textId="77777777" w:rsidR="006A4656" w:rsidRDefault="006A4656" w:rsidP="006A4656">
      <w:pPr>
        <w:pStyle w:val="Prrafodelista"/>
        <w:autoSpaceDE w:val="0"/>
        <w:autoSpaceDN w:val="0"/>
        <w:adjustRightInd w:val="0"/>
        <w:ind w:left="1080"/>
        <w:jc w:val="both"/>
        <w:rPr>
          <w:rFonts w:cs="Arial"/>
          <w:sz w:val="20"/>
          <w:szCs w:val="20"/>
        </w:rPr>
      </w:pPr>
      <w:r w:rsidRPr="0092153F">
        <w:rPr>
          <w:rFonts w:cs="Arial"/>
          <w:b/>
          <w:sz w:val="20"/>
          <w:szCs w:val="20"/>
        </w:rPr>
        <w:t>Preparación de la ensalada</w:t>
      </w:r>
      <w:r>
        <w:rPr>
          <w:rFonts w:cs="Arial"/>
          <w:sz w:val="20"/>
          <w:szCs w:val="20"/>
        </w:rPr>
        <w:t>.</w:t>
      </w:r>
    </w:p>
    <w:p w14:paraId="720CB6F2" w14:textId="77777777" w:rsidR="006A4656" w:rsidRDefault="006A4656" w:rsidP="006A4656">
      <w:pPr>
        <w:pStyle w:val="Prrafodelista"/>
        <w:autoSpaceDE w:val="0"/>
        <w:autoSpaceDN w:val="0"/>
        <w:adjustRightInd w:val="0"/>
        <w:ind w:left="1080"/>
        <w:jc w:val="both"/>
        <w:rPr>
          <w:rFonts w:cs="Arial"/>
          <w:sz w:val="20"/>
          <w:szCs w:val="20"/>
        </w:rPr>
      </w:pPr>
      <w:r>
        <w:rPr>
          <w:rFonts w:cs="Arial"/>
          <w:sz w:val="20"/>
          <w:szCs w:val="20"/>
        </w:rPr>
        <w:t>Separar las hojas de los tallos de la verdolaga.</w:t>
      </w:r>
    </w:p>
    <w:p w14:paraId="6CD34950" w14:textId="77777777" w:rsidR="006A4656" w:rsidRDefault="006A4656" w:rsidP="006A4656">
      <w:pPr>
        <w:pStyle w:val="Prrafodelista"/>
        <w:autoSpaceDE w:val="0"/>
        <w:autoSpaceDN w:val="0"/>
        <w:adjustRightInd w:val="0"/>
        <w:ind w:left="1080"/>
        <w:jc w:val="both"/>
        <w:rPr>
          <w:rFonts w:cs="Arial"/>
          <w:sz w:val="20"/>
          <w:szCs w:val="20"/>
        </w:rPr>
      </w:pPr>
      <w:r>
        <w:rPr>
          <w:rFonts w:cs="Arial"/>
          <w:sz w:val="20"/>
          <w:szCs w:val="20"/>
        </w:rPr>
        <w:t>Cortar los tomates en cuartos, el aguacate y adicionarle el limón, las hojas de verdolaga y el maíz tierno mezclando muy bien todos los ingredientes con la vinagreta ya preparada.</w:t>
      </w:r>
    </w:p>
    <w:p w14:paraId="00B07562" w14:textId="77777777" w:rsidR="006A4656" w:rsidRDefault="006A4656" w:rsidP="006A4656">
      <w:pPr>
        <w:pStyle w:val="Prrafodelista"/>
        <w:autoSpaceDE w:val="0"/>
        <w:autoSpaceDN w:val="0"/>
        <w:adjustRightInd w:val="0"/>
        <w:ind w:left="1080"/>
        <w:jc w:val="both"/>
        <w:rPr>
          <w:rFonts w:cs="Arial"/>
          <w:sz w:val="20"/>
          <w:szCs w:val="20"/>
        </w:rPr>
      </w:pPr>
      <w:r>
        <w:rPr>
          <w:rFonts w:cs="Arial"/>
          <w:sz w:val="20"/>
          <w:szCs w:val="20"/>
        </w:rPr>
        <w:t>La vinagreta se prepara con limón, sal, pimienta y aceite de oliva u otro aceite vegetal.</w:t>
      </w:r>
    </w:p>
    <w:p w14:paraId="0C93D2B3" w14:textId="77777777" w:rsidR="006A4656" w:rsidRDefault="006A4656" w:rsidP="006A4656">
      <w:pPr>
        <w:pStyle w:val="Prrafodelista"/>
        <w:autoSpaceDE w:val="0"/>
        <w:autoSpaceDN w:val="0"/>
        <w:adjustRightInd w:val="0"/>
        <w:ind w:left="1080"/>
        <w:jc w:val="both"/>
        <w:rPr>
          <w:rFonts w:cs="Arial"/>
          <w:sz w:val="20"/>
          <w:szCs w:val="20"/>
        </w:rPr>
      </w:pPr>
    </w:p>
    <w:p w14:paraId="1E06C2F2" w14:textId="77777777" w:rsidR="006A4656" w:rsidRPr="001766E2" w:rsidRDefault="006A4656" w:rsidP="006A4656">
      <w:pPr>
        <w:pStyle w:val="Prrafodelista"/>
        <w:numPr>
          <w:ilvl w:val="0"/>
          <w:numId w:val="17"/>
        </w:numPr>
        <w:autoSpaceDE w:val="0"/>
        <w:autoSpaceDN w:val="0"/>
        <w:adjustRightInd w:val="0"/>
        <w:spacing w:after="0" w:line="240" w:lineRule="auto"/>
        <w:jc w:val="both"/>
        <w:rPr>
          <w:rFonts w:cs="Arial"/>
          <w:sz w:val="20"/>
          <w:szCs w:val="20"/>
        </w:rPr>
      </w:pPr>
      <w:r>
        <w:rPr>
          <w:rFonts w:cs="Arial"/>
          <w:b/>
          <w:sz w:val="20"/>
          <w:szCs w:val="20"/>
        </w:rPr>
        <w:t>Batido de verdolaga.</w:t>
      </w:r>
    </w:p>
    <w:p w14:paraId="04717973"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50 gr de verdolaga fresca</w:t>
      </w:r>
    </w:p>
    <w:p w14:paraId="104CDD1A"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lastRenderedPageBreak/>
        <w:t>Medio mango dulce.</w:t>
      </w:r>
    </w:p>
    <w:p w14:paraId="6FCADFA2"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½ banano bien maduro.</w:t>
      </w:r>
    </w:p>
    <w:p w14:paraId="54F2405A"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1 cucharada de miel o infusión de stevia, 5 gr en ½ taza de agua</w:t>
      </w:r>
    </w:p>
    <w:p w14:paraId="6C9B8D8A"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1 vaso de leche.</w:t>
      </w:r>
    </w:p>
    <w:p w14:paraId="13B3330D" w14:textId="60B5484F" w:rsidR="006A4656" w:rsidRPr="00216CA7" w:rsidRDefault="006A4656" w:rsidP="00216CA7">
      <w:pPr>
        <w:pStyle w:val="Prrafodelista"/>
        <w:autoSpaceDE w:val="0"/>
        <w:autoSpaceDN w:val="0"/>
        <w:adjustRightInd w:val="0"/>
        <w:ind w:left="1800"/>
        <w:jc w:val="both"/>
        <w:rPr>
          <w:rFonts w:cs="Arial"/>
          <w:sz w:val="20"/>
          <w:szCs w:val="20"/>
        </w:rPr>
      </w:pPr>
      <w:r>
        <w:rPr>
          <w:rFonts w:cs="Arial"/>
          <w:sz w:val="20"/>
          <w:szCs w:val="20"/>
        </w:rPr>
        <w:t>Licuar t</w:t>
      </w:r>
      <w:r w:rsidR="00216CA7">
        <w:rPr>
          <w:rFonts w:cs="Arial"/>
          <w:sz w:val="20"/>
          <w:szCs w:val="20"/>
        </w:rPr>
        <w:t>odos los ingredientes y servir.</w:t>
      </w:r>
    </w:p>
    <w:p w14:paraId="5CBA318B" w14:textId="77777777" w:rsidR="006A4656" w:rsidRDefault="006A4656" w:rsidP="006A4656">
      <w:pPr>
        <w:pStyle w:val="Prrafodelista"/>
        <w:numPr>
          <w:ilvl w:val="0"/>
          <w:numId w:val="17"/>
        </w:numPr>
        <w:autoSpaceDE w:val="0"/>
        <w:autoSpaceDN w:val="0"/>
        <w:adjustRightInd w:val="0"/>
        <w:spacing w:after="0" w:line="240" w:lineRule="auto"/>
        <w:jc w:val="both"/>
        <w:rPr>
          <w:rFonts w:cs="Arial"/>
          <w:sz w:val="20"/>
          <w:szCs w:val="20"/>
        </w:rPr>
      </w:pPr>
      <w:r>
        <w:rPr>
          <w:rFonts w:cs="Arial"/>
          <w:b/>
          <w:sz w:val="20"/>
          <w:szCs w:val="20"/>
        </w:rPr>
        <w:t>Batido de</w:t>
      </w:r>
      <w:r w:rsidRPr="0092153F">
        <w:rPr>
          <w:rFonts w:cs="Arial"/>
          <w:b/>
          <w:sz w:val="20"/>
          <w:szCs w:val="20"/>
        </w:rPr>
        <w:t xml:space="preserve"> verdolaga</w:t>
      </w:r>
      <w:r>
        <w:rPr>
          <w:rFonts w:cs="Arial"/>
          <w:sz w:val="20"/>
          <w:szCs w:val="20"/>
        </w:rPr>
        <w:t>.</w:t>
      </w:r>
    </w:p>
    <w:p w14:paraId="6E0B87B2"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Agregar en la licuadora los siguientes ingredientes.</w:t>
      </w:r>
    </w:p>
    <w:p w14:paraId="4B61AE93"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Media taza de verdolaga.</w:t>
      </w:r>
    </w:p>
    <w:p w14:paraId="7D73216E"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Un cuarto de   pepino.</w:t>
      </w:r>
    </w:p>
    <w:p w14:paraId="44D6659B"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Media zanahoria rallada.</w:t>
      </w:r>
    </w:p>
    <w:p w14:paraId="7004D3D5"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1 manzana.</w:t>
      </w:r>
    </w:p>
    <w:p w14:paraId="043F7B22"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Zumo de limón.</w:t>
      </w:r>
    </w:p>
    <w:p w14:paraId="1263786F"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1 taza con agua.</w:t>
      </w:r>
    </w:p>
    <w:p w14:paraId="2D463B41" w14:textId="583E0D2F" w:rsidR="006A4656" w:rsidRPr="00216CA7" w:rsidRDefault="006A4656" w:rsidP="00216CA7">
      <w:pPr>
        <w:pStyle w:val="Prrafodelista"/>
        <w:autoSpaceDE w:val="0"/>
        <w:autoSpaceDN w:val="0"/>
        <w:adjustRightInd w:val="0"/>
        <w:ind w:left="1800"/>
        <w:jc w:val="both"/>
        <w:rPr>
          <w:rFonts w:cs="Arial"/>
          <w:sz w:val="20"/>
          <w:szCs w:val="20"/>
        </w:rPr>
      </w:pPr>
      <w:r>
        <w:rPr>
          <w:rFonts w:cs="Arial"/>
          <w:sz w:val="20"/>
          <w:szCs w:val="20"/>
        </w:rPr>
        <w:t>Licuar finamente t</w:t>
      </w:r>
      <w:r w:rsidR="00216CA7">
        <w:rPr>
          <w:rFonts w:cs="Arial"/>
          <w:sz w:val="20"/>
          <w:szCs w:val="20"/>
        </w:rPr>
        <w:t>odos los ingredientes y servir.</w:t>
      </w:r>
    </w:p>
    <w:p w14:paraId="7A5BF5F7" w14:textId="77777777" w:rsidR="006A4656" w:rsidRPr="00B15213" w:rsidRDefault="006A4656" w:rsidP="006A4656">
      <w:pPr>
        <w:pStyle w:val="Prrafodelista"/>
        <w:numPr>
          <w:ilvl w:val="0"/>
          <w:numId w:val="17"/>
        </w:numPr>
        <w:autoSpaceDE w:val="0"/>
        <w:autoSpaceDN w:val="0"/>
        <w:adjustRightInd w:val="0"/>
        <w:spacing w:after="0" w:line="240" w:lineRule="auto"/>
        <w:jc w:val="both"/>
        <w:rPr>
          <w:rFonts w:cs="Arial"/>
          <w:b/>
          <w:sz w:val="20"/>
          <w:szCs w:val="20"/>
        </w:rPr>
      </w:pPr>
      <w:r>
        <w:rPr>
          <w:rFonts w:cs="Arial"/>
          <w:b/>
          <w:sz w:val="20"/>
          <w:szCs w:val="20"/>
        </w:rPr>
        <w:t>Batido de moringa y piña.</w:t>
      </w:r>
    </w:p>
    <w:p w14:paraId="34F7FE44"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Adicionar en una licuadora.</w:t>
      </w:r>
    </w:p>
    <w:p w14:paraId="28E24228"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1 taza de piña cortada</w:t>
      </w:r>
    </w:p>
    <w:p w14:paraId="0B10CF01"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1 cucharada de moringa.</w:t>
      </w:r>
    </w:p>
    <w:p w14:paraId="1EE1FE01"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1 taza de agua.</w:t>
      </w:r>
    </w:p>
    <w:p w14:paraId="5EDA3F62"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Miel al gusto.</w:t>
      </w:r>
    </w:p>
    <w:p w14:paraId="26CE6BA7" w14:textId="49C1063E" w:rsidR="006A4656" w:rsidRPr="00216CA7" w:rsidRDefault="006A4656" w:rsidP="00216CA7">
      <w:pPr>
        <w:pStyle w:val="Prrafodelista"/>
        <w:autoSpaceDE w:val="0"/>
        <w:autoSpaceDN w:val="0"/>
        <w:adjustRightInd w:val="0"/>
        <w:ind w:left="1800"/>
        <w:jc w:val="both"/>
        <w:rPr>
          <w:rFonts w:cs="Arial"/>
          <w:sz w:val="20"/>
          <w:szCs w:val="20"/>
        </w:rPr>
      </w:pPr>
      <w:r>
        <w:rPr>
          <w:rFonts w:cs="Arial"/>
          <w:sz w:val="20"/>
          <w:szCs w:val="20"/>
        </w:rPr>
        <w:t>Licuar todos los ingredientes.</w:t>
      </w:r>
    </w:p>
    <w:p w14:paraId="5804B850" w14:textId="77777777" w:rsidR="006A4656" w:rsidRDefault="006A4656" w:rsidP="006A4656">
      <w:pPr>
        <w:pStyle w:val="Prrafodelista"/>
        <w:numPr>
          <w:ilvl w:val="0"/>
          <w:numId w:val="17"/>
        </w:numPr>
        <w:autoSpaceDE w:val="0"/>
        <w:autoSpaceDN w:val="0"/>
        <w:adjustRightInd w:val="0"/>
        <w:spacing w:after="0" w:line="240" w:lineRule="auto"/>
        <w:jc w:val="both"/>
        <w:rPr>
          <w:rFonts w:cs="Arial"/>
          <w:b/>
          <w:sz w:val="20"/>
          <w:szCs w:val="20"/>
        </w:rPr>
      </w:pPr>
      <w:r>
        <w:rPr>
          <w:rFonts w:cs="Arial"/>
          <w:b/>
          <w:sz w:val="20"/>
          <w:szCs w:val="20"/>
        </w:rPr>
        <w:t>Batido de moringa.</w:t>
      </w:r>
    </w:p>
    <w:p w14:paraId="481FBC50"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¼ de pepino.</w:t>
      </w:r>
    </w:p>
    <w:p w14:paraId="04882E72"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1 rama de apio.</w:t>
      </w:r>
    </w:p>
    <w:p w14:paraId="776A75AC"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¼ de piña dulce troceada.</w:t>
      </w:r>
    </w:p>
    <w:p w14:paraId="4A313268"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3 manzanas troceadas.</w:t>
      </w:r>
    </w:p>
    <w:p w14:paraId="5C67A169"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Unas gotas de limón.</w:t>
      </w:r>
    </w:p>
    <w:p w14:paraId="30B31F8D" w14:textId="3C4951DB" w:rsidR="006A4656" w:rsidRPr="00216CA7" w:rsidRDefault="00216CA7" w:rsidP="00216CA7">
      <w:pPr>
        <w:pStyle w:val="Prrafodelista"/>
        <w:autoSpaceDE w:val="0"/>
        <w:autoSpaceDN w:val="0"/>
        <w:adjustRightInd w:val="0"/>
        <w:ind w:left="1800"/>
        <w:jc w:val="both"/>
        <w:rPr>
          <w:rFonts w:cs="Arial"/>
          <w:sz w:val="20"/>
          <w:szCs w:val="20"/>
        </w:rPr>
      </w:pPr>
      <w:r>
        <w:rPr>
          <w:rFonts w:cs="Arial"/>
          <w:sz w:val="20"/>
          <w:szCs w:val="20"/>
        </w:rPr>
        <w:t>1 cucharada de moringa.</w:t>
      </w:r>
    </w:p>
    <w:p w14:paraId="62CE28B5"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1 taza de agua.</w:t>
      </w:r>
    </w:p>
    <w:p w14:paraId="19FC8258"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Azúcar o miel al gusto.</w:t>
      </w:r>
    </w:p>
    <w:p w14:paraId="0721349A"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Licuar todos los ingredientes y servir.</w:t>
      </w:r>
    </w:p>
    <w:p w14:paraId="1FEBA820" w14:textId="77777777" w:rsidR="006A4656" w:rsidRDefault="006A4656" w:rsidP="006A4656">
      <w:pPr>
        <w:pStyle w:val="Prrafodelista"/>
        <w:autoSpaceDE w:val="0"/>
        <w:autoSpaceDN w:val="0"/>
        <w:adjustRightInd w:val="0"/>
        <w:ind w:left="1800"/>
        <w:jc w:val="both"/>
        <w:rPr>
          <w:rFonts w:cs="Arial"/>
          <w:sz w:val="20"/>
          <w:szCs w:val="20"/>
        </w:rPr>
      </w:pPr>
    </w:p>
    <w:p w14:paraId="2E9DA599" w14:textId="77777777" w:rsidR="006A4656" w:rsidRDefault="006A4656" w:rsidP="006A4656">
      <w:pPr>
        <w:pStyle w:val="Prrafodelista"/>
        <w:numPr>
          <w:ilvl w:val="0"/>
          <w:numId w:val="17"/>
        </w:numPr>
        <w:autoSpaceDE w:val="0"/>
        <w:autoSpaceDN w:val="0"/>
        <w:adjustRightInd w:val="0"/>
        <w:spacing w:after="0" w:line="240" w:lineRule="auto"/>
        <w:jc w:val="both"/>
        <w:rPr>
          <w:rFonts w:cs="Arial"/>
          <w:b/>
          <w:sz w:val="20"/>
          <w:szCs w:val="20"/>
        </w:rPr>
      </w:pPr>
      <w:r w:rsidRPr="0092624E">
        <w:rPr>
          <w:rFonts w:cs="Arial"/>
          <w:b/>
          <w:sz w:val="20"/>
          <w:szCs w:val="20"/>
        </w:rPr>
        <w:t>Galletas con moringa</w:t>
      </w:r>
      <w:r>
        <w:rPr>
          <w:rFonts w:cs="Arial"/>
          <w:b/>
          <w:sz w:val="20"/>
          <w:szCs w:val="20"/>
        </w:rPr>
        <w:t>.</w:t>
      </w:r>
    </w:p>
    <w:p w14:paraId="70E6AD7B" w14:textId="77777777" w:rsidR="006A4656" w:rsidRDefault="006A4656" w:rsidP="006A4656">
      <w:pPr>
        <w:pStyle w:val="Prrafodelista"/>
        <w:autoSpaceDE w:val="0"/>
        <w:autoSpaceDN w:val="0"/>
        <w:adjustRightInd w:val="0"/>
        <w:ind w:left="1800"/>
        <w:jc w:val="both"/>
        <w:rPr>
          <w:rFonts w:cs="Arial"/>
          <w:b/>
          <w:sz w:val="20"/>
          <w:szCs w:val="20"/>
        </w:rPr>
      </w:pPr>
      <w:r>
        <w:rPr>
          <w:rFonts w:cs="Arial"/>
          <w:b/>
          <w:sz w:val="20"/>
          <w:szCs w:val="20"/>
        </w:rPr>
        <w:t>Ingredientes.</w:t>
      </w:r>
    </w:p>
    <w:p w14:paraId="5C9A2BC9"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½ taza de azúcar.</w:t>
      </w:r>
    </w:p>
    <w:p w14:paraId="218EB1A3"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100 gr de margarina vegetal.</w:t>
      </w:r>
    </w:p>
    <w:p w14:paraId="7A41781A"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230 gr de harina de trigo.</w:t>
      </w:r>
    </w:p>
    <w:p w14:paraId="3CA97EFF"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1 huevo.</w:t>
      </w:r>
    </w:p>
    <w:p w14:paraId="4D79D8B9"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15 gr de polvo de hornear.</w:t>
      </w:r>
    </w:p>
    <w:p w14:paraId="567C141D"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2 cucharadas de moringa.</w:t>
      </w:r>
    </w:p>
    <w:p w14:paraId="6A9D2210" w14:textId="146C362D" w:rsidR="006A4656" w:rsidRPr="00216CA7" w:rsidRDefault="006A4656" w:rsidP="00216CA7">
      <w:pPr>
        <w:pStyle w:val="Prrafodelista"/>
        <w:autoSpaceDE w:val="0"/>
        <w:autoSpaceDN w:val="0"/>
        <w:adjustRightInd w:val="0"/>
        <w:ind w:left="1800"/>
        <w:jc w:val="both"/>
        <w:rPr>
          <w:rFonts w:cs="Arial"/>
          <w:sz w:val="20"/>
          <w:szCs w:val="20"/>
        </w:rPr>
      </w:pPr>
      <w:r>
        <w:rPr>
          <w:rFonts w:cs="Arial"/>
          <w:sz w:val="20"/>
          <w:szCs w:val="20"/>
        </w:rPr>
        <w:t>Chips de chocolate.</w:t>
      </w:r>
    </w:p>
    <w:p w14:paraId="2930BB85" w14:textId="77777777" w:rsidR="006A4656" w:rsidRDefault="006A4656" w:rsidP="006A4656">
      <w:pPr>
        <w:pStyle w:val="Prrafodelista"/>
        <w:autoSpaceDE w:val="0"/>
        <w:autoSpaceDN w:val="0"/>
        <w:adjustRightInd w:val="0"/>
        <w:ind w:left="1800"/>
        <w:jc w:val="both"/>
        <w:rPr>
          <w:rFonts w:cs="Arial"/>
          <w:b/>
          <w:sz w:val="20"/>
          <w:szCs w:val="20"/>
        </w:rPr>
      </w:pPr>
      <w:r w:rsidRPr="00F669AA">
        <w:rPr>
          <w:rFonts w:cs="Arial"/>
          <w:b/>
          <w:sz w:val="20"/>
          <w:szCs w:val="20"/>
        </w:rPr>
        <w:t>Preparación</w:t>
      </w:r>
      <w:r>
        <w:rPr>
          <w:rFonts w:cs="Arial"/>
          <w:b/>
          <w:sz w:val="20"/>
          <w:szCs w:val="20"/>
        </w:rPr>
        <w:t>.</w:t>
      </w:r>
    </w:p>
    <w:p w14:paraId="4D96B2E2"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Mezclar azúcar con margarina hasta punto de letra.</w:t>
      </w:r>
    </w:p>
    <w:p w14:paraId="29597294"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Tamizar harina de trigo con polvo de moringa, polvo de hornear y adicionar a preparación anterior. Adicionar un huevo y mezclar hasta formar una masa. Estirar con palo de amasar hasta unos 5 mm de espesor y cortar con un vaso de vidrio. Luego poner las galletas en plato de hornear e introducirlas al horno a 180 grados por 15 minutos.</w:t>
      </w:r>
    </w:p>
    <w:p w14:paraId="678D4F83" w14:textId="77777777" w:rsidR="006A4656" w:rsidRDefault="006A4656" w:rsidP="006A4656">
      <w:pPr>
        <w:pStyle w:val="Prrafodelista"/>
        <w:autoSpaceDE w:val="0"/>
        <w:autoSpaceDN w:val="0"/>
        <w:adjustRightInd w:val="0"/>
        <w:ind w:left="1800"/>
        <w:jc w:val="both"/>
        <w:rPr>
          <w:rFonts w:cs="Arial"/>
          <w:sz w:val="20"/>
          <w:szCs w:val="20"/>
        </w:rPr>
      </w:pPr>
    </w:p>
    <w:p w14:paraId="333033D3" w14:textId="77777777" w:rsidR="006A4656" w:rsidRDefault="006A4656" w:rsidP="006A4656">
      <w:pPr>
        <w:pStyle w:val="Prrafodelista"/>
        <w:numPr>
          <w:ilvl w:val="0"/>
          <w:numId w:val="17"/>
        </w:numPr>
        <w:autoSpaceDE w:val="0"/>
        <w:autoSpaceDN w:val="0"/>
        <w:adjustRightInd w:val="0"/>
        <w:spacing w:after="0" w:line="240" w:lineRule="auto"/>
        <w:jc w:val="both"/>
        <w:rPr>
          <w:rFonts w:cs="Arial"/>
          <w:b/>
          <w:sz w:val="20"/>
          <w:szCs w:val="20"/>
        </w:rPr>
      </w:pPr>
      <w:r w:rsidRPr="00F669AA">
        <w:rPr>
          <w:rFonts w:cs="Arial"/>
          <w:b/>
          <w:sz w:val="20"/>
          <w:szCs w:val="20"/>
        </w:rPr>
        <w:t>Cookies o magdalenas con moringa.</w:t>
      </w:r>
    </w:p>
    <w:p w14:paraId="5B40FA52" w14:textId="77777777" w:rsidR="006A4656" w:rsidRDefault="006A4656" w:rsidP="006A4656">
      <w:pPr>
        <w:pStyle w:val="Prrafodelista"/>
        <w:autoSpaceDE w:val="0"/>
        <w:autoSpaceDN w:val="0"/>
        <w:adjustRightInd w:val="0"/>
        <w:ind w:left="1800"/>
        <w:jc w:val="both"/>
        <w:rPr>
          <w:rFonts w:cs="Arial"/>
          <w:b/>
          <w:sz w:val="20"/>
          <w:szCs w:val="20"/>
        </w:rPr>
      </w:pPr>
      <w:r w:rsidRPr="0076133A">
        <w:rPr>
          <w:rFonts w:cs="Arial"/>
          <w:b/>
          <w:sz w:val="20"/>
          <w:szCs w:val="20"/>
        </w:rPr>
        <w:t>Ingredientes</w:t>
      </w:r>
      <w:r>
        <w:rPr>
          <w:rFonts w:cs="Arial"/>
          <w:b/>
          <w:sz w:val="20"/>
          <w:szCs w:val="20"/>
        </w:rPr>
        <w:t>.</w:t>
      </w:r>
    </w:p>
    <w:p w14:paraId="66CFFF5E"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400 gr de mantequilla.</w:t>
      </w:r>
    </w:p>
    <w:p w14:paraId="5484A259"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360 gr de harina de trigo.</w:t>
      </w:r>
    </w:p>
    <w:p w14:paraId="7F550B11"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10 gr de miel natural.</w:t>
      </w:r>
    </w:p>
    <w:p w14:paraId="7C968A1A"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340 gr de azúcar.</w:t>
      </w:r>
    </w:p>
    <w:p w14:paraId="363CFC42"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8 huevos.</w:t>
      </w:r>
    </w:p>
    <w:p w14:paraId="5CA650B5"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4 gr de sal.</w:t>
      </w:r>
    </w:p>
    <w:p w14:paraId="73731CB2"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20 gr de polvo de hornear.</w:t>
      </w:r>
    </w:p>
    <w:p w14:paraId="2220DCEA"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Esencia de vainilla una cucharada.</w:t>
      </w:r>
    </w:p>
    <w:p w14:paraId="4839EF25" w14:textId="48C63931" w:rsidR="006A4656" w:rsidRPr="00216CA7" w:rsidRDefault="006A4656" w:rsidP="00216CA7">
      <w:pPr>
        <w:pStyle w:val="Prrafodelista"/>
        <w:autoSpaceDE w:val="0"/>
        <w:autoSpaceDN w:val="0"/>
        <w:adjustRightInd w:val="0"/>
        <w:ind w:left="1800"/>
        <w:jc w:val="both"/>
        <w:rPr>
          <w:rFonts w:cs="Arial"/>
          <w:sz w:val="20"/>
          <w:szCs w:val="20"/>
        </w:rPr>
      </w:pPr>
      <w:r>
        <w:rPr>
          <w:rFonts w:cs="Arial"/>
          <w:sz w:val="20"/>
          <w:szCs w:val="20"/>
        </w:rPr>
        <w:t>50 gr de polvo de moringa.</w:t>
      </w:r>
    </w:p>
    <w:p w14:paraId="71983CC6" w14:textId="77777777" w:rsidR="006A4656" w:rsidRDefault="006A4656" w:rsidP="006A4656">
      <w:pPr>
        <w:pStyle w:val="Prrafodelista"/>
        <w:autoSpaceDE w:val="0"/>
        <w:autoSpaceDN w:val="0"/>
        <w:adjustRightInd w:val="0"/>
        <w:ind w:left="1800"/>
        <w:jc w:val="both"/>
        <w:rPr>
          <w:rFonts w:cs="Arial"/>
          <w:b/>
          <w:sz w:val="20"/>
          <w:szCs w:val="20"/>
        </w:rPr>
      </w:pPr>
      <w:r w:rsidRPr="004544CC">
        <w:rPr>
          <w:rFonts w:cs="Arial"/>
          <w:b/>
          <w:sz w:val="20"/>
          <w:szCs w:val="20"/>
        </w:rPr>
        <w:t>Preparación.</w:t>
      </w:r>
    </w:p>
    <w:p w14:paraId="78606C11" w14:textId="77777777" w:rsidR="006A4656" w:rsidRDefault="006A4656" w:rsidP="006A4656">
      <w:pPr>
        <w:pStyle w:val="Prrafodelista"/>
        <w:autoSpaceDE w:val="0"/>
        <w:autoSpaceDN w:val="0"/>
        <w:adjustRightInd w:val="0"/>
        <w:ind w:left="1800"/>
        <w:jc w:val="both"/>
        <w:rPr>
          <w:rFonts w:cs="Arial"/>
          <w:sz w:val="20"/>
          <w:szCs w:val="20"/>
        </w:rPr>
      </w:pPr>
      <w:r w:rsidRPr="004544CC">
        <w:rPr>
          <w:rFonts w:cs="Arial"/>
          <w:sz w:val="20"/>
          <w:szCs w:val="20"/>
        </w:rPr>
        <w:t>Batir los huevos con azúcar</w:t>
      </w:r>
      <w:r>
        <w:rPr>
          <w:rFonts w:cs="Arial"/>
          <w:sz w:val="20"/>
          <w:szCs w:val="20"/>
        </w:rPr>
        <w:t xml:space="preserve"> hasta punto de letra.</w:t>
      </w:r>
    </w:p>
    <w:p w14:paraId="261EB6FF"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Tamizar harina de trigo con el polvo de moringa y polvo de hornear en movimiento envolvente.</w:t>
      </w:r>
    </w:p>
    <w:p w14:paraId="035F20FE"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Adicionar la mantequilla derretida, miel y esencia de vainilla.</w:t>
      </w:r>
    </w:p>
    <w:p w14:paraId="4663A858" w14:textId="2DC8F737" w:rsidR="006A4656" w:rsidRPr="00216CA7" w:rsidRDefault="006A4656" w:rsidP="00216CA7">
      <w:pPr>
        <w:pStyle w:val="Prrafodelista"/>
        <w:autoSpaceDE w:val="0"/>
        <w:autoSpaceDN w:val="0"/>
        <w:adjustRightInd w:val="0"/>
        <w:ind w:left="1800"/>
        <w:jc w:val="both"/>
        <w:rPr>
          <w:rFonts w:cs="Arial"/>
          <w:sz w:val="20"/>
          <w:szCs w:val="20"/>
        </w:rPr>
      </w:pPr>
      <w:r>
        <w:rPr>
          <w:rFonts w:cs="Arial"/>
          <w:sz w:val="20"/>
          <w:szCs w:val="20"/>
        </w:rPr>
        <w:t>Colocar la preparación en moldes y hornear a 180 grados por 15 minutos.</w:t>
      </w:r>
    </w:p>
    <w:p w14:paraId="783E0F8F" w14:textId="77777777" w:rsidR="006A4656" w:rsidRPr="004544CC" w:rsidRDefault="006A4656" w:rsidP="006A4656">
      <w:pPr>
        <w:pStyle w:val="Prrafodelista"/>
        <w:numPr>
          <w:ilvl w:val="0"/>
          <w:numId w:val="17"/>
        </w:numPr>
        <w:autoSpaceDE w:val="0"/>
        <w:autoSpaceDN w:val="0"/>
        <w:adjustRightInd w:val="0"/>
        <w:spacing w:after="0" w:line="240" w:lineRule="auto"/>
        <w:jc w:val="both"/>
        <w:rPr>
          <w:rFonts w:cs="Arial"/>
          <w:b/>
          <w:sz w:val="20"/>
          <w:szCs w:val="20"/>
        </w:rPr>
      </w:pPr>
      <w:r w:rsidRPr="004544CC">
        <w:rPr>
          <w:rFonts w:cs="Arial"/>
          <w:b/>
          <w:sz w:val="20"/>
          <w:szCs w:val="20"/>
        </w:rPr>
        <w:t>Pan de moringa…croissant.</w:t>
      </w:r>
    </w:p>
    <w:p w14:paraId="7FE7C7BF"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Ingredientes.</w:t>
      </w:r>
    </w:p>
    <w:p w14:paraId="79E6F2AE"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1 kilo de harina de trigo.</w:t>
      </w:r>
    </w:p>
    <w:p w14:paraId="2BF8E6A3"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60 gr de levadura seca.</w:t>
      </w:r>
    </w:p>
    <w:p w14:paraId="06B4C493"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7 huevos.</w:t>
      </w:r>
    </w:p>
    <w:p w14:paraId="5FE5E835"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240 gr de azúcar.</w:t>
      </w:r>
    </w:p>
    <w:p w14:paraId="120A2AEC"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500 gr de mantequilla.</w:t>
      </w:r>
    </w:p>
    <w:p w14:paraId="2B1D6844"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200 ml de leche.</w:t>
      </w:r>
    </w:p>
    <w:p w14:paraId="2235CBF3"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20 gr de sal.</w:t>
      </w:r>
    </w:p>
    <w:p w14:paraId="04DDFB8D"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10 gr de miel.</w:t>
      </w:r>
    </w:p>
    <w:p w14:paraId="530814A2"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100 gr de moringa.</w:t>
      </w:r>
    </w:p>
    <w:p w14:paraId="0D9116B6" w14:textId="67E612E2" w:rsidR="006A4656" w:rsidRPr="00216CA7" w:rsidRDefault="006A4656" w:rsidP="00216CA7">
      <w:pPr>
        <w:pStyle w:val="Prrafodelista"/>
        <w:autoSpaceDE w:val="0"/>
        <w:autoSpaceDN w:val="0"/>
        <w:adjustRightInd w:val="0"/>
        <w:ind w:left="1800"/>
        <w:jc w:val="both"/>
        <w:rPr>
          <w:rFonts w:cs="Arial"/>
          <w:sz w:val="20"/>
          <w:szCs w:val="20"/>
        </w:rPr>
      </w:pPr>
      <w:r>
        <w:rPr>
          <w:rFonts w:cs="Arial"/>
          <w:sz w:val="20"/>
          <w:szCs w:val="20"/>
        </w:rPr>
        <w:t>Almíbar de azúcar y ron para decorar.</w:t>
      </w:r>
    </w:p>
    <w:p w14:paraId="1220F400" w14:textId="77777777" w:rsidR="006A4656" w:rsidRDefault="006A4656" w:rsidP="006A4656">
      <w:pPr>
        <w:pStyle w:val="Prrafodelista"/>
        <w:autoSpaceDE w:val="0"/>
        <w:autoSpaceDN w:val="0"/>
        <w:adjustRightInd w:val="0"/>
        <w:ind w:left="1800"/>
        <w:jc w:val="both"/>
        <w:rPr>
          <w:rFonts w:cs="Arial"/>
          <w:sz w:val="20"/>
          <w:szCs w:val="20"/>
        </w:rPr>
      </w:pPr>
      <w:r w:rsidRPr="00E001C9">
        <w:rPr>
          <w:rFonts w:cs="Arial"/>
          <w:b/>
          <w:sz w:val="20"/>
          <w:szCs w:val="20"/>
        </w:rPr>
        <w:t>Preparación</w:t>
      </w:r>
      <w:r>
        <w:rPr>
          <w:rFonts w:cs="Arial"/>
          <w:sz w:val="20"/>
          <w:szCs w:val="20"/>
        </w:rPr>
        <w:t>.</w:t>
      </w:r>
    </w:p>
    <w:p w14:paraId="153D5A1A"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Colocar la harina y hacer corona.  En el centro  colocar los huevos, leche, azúcar, levadura  miel y sal.</w:t>
      </w:r>
    </w:p>
    <w:p w14:paraId="6DB65077"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Amasar hasta homogenizar y estirar de manera rectangular y colocar el empaste de mantequilla.</w:t>
      </w:r>
    </w:p>
    <w:p w14:paraId="0639C7D7"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Distribuir margarina con ayuda del palo de amasar.</w:t>
      </w:r>
    </w:p>
    <w:p w14:paraId="71B43814"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Realizar 2 pliegues a manera de vuelta sencilla y repetir este proceso 2 veces más, en total 4 vueltas.</w:t>
      </w:r>
    </w:p>
    <w:p w14:paraId="29D84137" w14:textId="77777777" w:rsidR="006A4656" w:rsidRDefault="006A4656" w:rsidP="006A4656">
      <w:pPr>
        <w:pStyle w:val="Prrafodelista"/>
        <w:autoSpaceDE w:val="0"/>
        <w:autoSpaceDN w:val="0"/>
        <w:adjustRightInd w:val="0"/>
        <w:ind w:left="1800"/>
        <w:jc w:val="both"/>
        <w:rPr>
          <w:rFonts w:cs="Arial"/>
          <w:sz w:val="20"/>
          <w:szCs w:val="20"/>
        </w:rPr>
      </w:pPr>
      <w:r>
        <w:rPr>
          <w:rFonts w:cs="Arial"/>
          <w:sz w:val="20"/>
          <w:szCs w:val="20"/>
        </w:rPr>
        <w:t>Dejar reposar por una hora y estirar nuevamente. Cortar en triángulos de 15 a 20 cm de largo, realizando corte en el centro y estirar punta s con las manos.  Pincelar con huevo y dejar reposar unos 20 minutos y después llevar al horno a 200 grados por 20 minutos hasta que doren bien y por ultimo pincelar con el almíbar.</w:t>
      </w:r>
    </w:p>
    <w:p w14:paraId="3B5FB784" w14:textId="77777777" w:rsidR="006A4656" w:rsidRPr="006A4656" w:rsidRDefault="006A4656" w:rsidP="006A4656">
      <w:pPr>
        <w:pStyle w:val="Textoindependienteprimerasangra"/>
        <w:rPr>
          <w:i/>
        </w:rPr>
      </w:pPr>
    </w:p>
    <w:p w14:paraId="311DBFF1" w14:textId="5D90A89D" w:rsidR="0000288F" w:rsidRDefault="0000288F" w:rsidP="006A4656">
      <w:pPr>
        <w:pStyle w:val="Ttulo2"/>
      </w:pPr>
      <w:r>
        <w:t xml:space="preserve">REFLEXIÓN DE </w:t>
      </w:r>
      <w:r w:rsidR="005F491C">
        <w:t>LA ONDA (Resultados y conclusiones</w:t>
      </w:r>
      <w:r>
        <w:t>):</w:t>
      </w:r>
    </w:p>
    <w:p w14:paraId="6CE064B9" w14:textId="5DB3CEDF" w:rsidR="0000288F" w:rsidRDefault="0000288F" w:rsidP="006A4656">
      <w:pPr>
        <w:pStyle w:val="Textoindependienteprimerasangra"/>
        <w:rPr>
          <w:i/>
        </w:rPr>
      </w:pPr>
      <w:r w:rsidRPr="006A4656">
        <w:rPr>
          <w:b/>
          <w:i/>
        </w:rPr>
        <w:t>RESULTADOS:</w:t>
      </w:r>
      <w:r w:rsidRPr="006A4656">
        <w:rPr>
          <w:i/>
        </w:rPr>
        <w:t xml:space="preserve"> </w:t>
      </w:r>
    </w:p>
    <w:p w14:paraId="1DE94616" w14:textId="77777777" w:rsidR="00F60F53" w:rsidRPr="00B941CF" w:rsidRDefault="00F60F53" w:rsidP="00F60F53">
      <w:pPr>
        <w:autoSpaceDE w:val="0"/>
        <w:autoSpaceDN w:val="0"/>
        <w:adjustRightInd w:val="0"/>
        <w:jc w:val="both"/>
        <w:rPr>
          <w:rFonts w:ascii="Arial" w:hAnsi="Arial" w:cs="Arial"/>
          <w:color w:val="000000"/>
        </w:rPr>
      </w:pPr>
    </w:p>
    <w:p w14:paraId="36CC39C4" w14:textId="0DBACB7E" w:rsidR="00491552" w:rsidRDefault="00491552" w:rsidP="00491552">
      <w:pPr>
        <w:autoSpaceDE w:val="0"/>
        <w:autoSpaceDN w:val="0"/>
        <w:adjustRightInd w:val="0"/>
        <w:jc w:val="both"/>
        <w:rPr>
          <w:rFonts w:ascii="Arial" w:hAnsi="Arial" w:cs="Arial"/>
          <w:color w:val="000000"/>
        </w:rPr>
      </w:pPr>
      <w:r>
        <w:rPr>
          <w:rFonts w:ascii="Arial" w:hAnsi="Arial" w:cs="Arial"/>
          <w:color w:val="000000"/>
        </w:rPr>
        <w:lastRenderedPageBreak/>
        <w:t>Limpieza y desinfección de la verdolaga                             Deshidratación de verdolaga</w:t>
      </w:r>
    </w:p>
    <w:p w14:paraId="53D0E2F4" w14:textId="77777777" w:rsidR="00491552" w:rsidRPr="00B941CF" w:rsidRDefault="00491552" w:rsidP="00491552">
      <w:pPr>
        <w:autoSpaceDE w:val="0"/>
        <w:autoSpaceDN w:val="0"/>
        <w:adjustRightInd w:val="0"/>
        <w:jc w:val="both"/>
        <w:rPr>
          <w:rFonts w:ascii="Arial" w:hAnsi="Arial" w:cs="Arial"/>
          <w:color w:val="000000"/>
        </w:rPr>
      </w:pPr>
    </w:p>
    <w:p w14:paraId="0F9F80D0" w14:textId="77777777" w:rsidR="00491552" w:rsidRPr="00B941CF" w:rsidRDefault="00491552" w:rsidP="00491552">
      <w:pPr>
        <w:autoSpaceDE w:val="0"/>
        <w:autoSpaceDN w:val="0"/>
        <w:adjustRightInd w:val="0"/>
        <w:jc w:val="both"/>
        <w:rPr>
          <w:rFonts w:ascii="Arial" w:hAnsi="Arial" w:cs="Arial"/>
          <w:color w:val="000000"/>
        </w:rPr>
      </w:pPr>
      <w:r w:rsidRPr="00507C0C">
        <w:rPr>
          <w:rFonts w:ascii="Arial" w:hAnsi="Arial" w:cs="Arial"/>
          <w:noProof/>
          <w:color w:val="000000"/>
          <w:lang w:eastAsia="es-CO"/>
        </w:rPr>
        <w:drawing>
          <wp:inline distT="0" distB="0" distL="0" distR="0" wp14:anchorId="0507D08F" wp14:editId="17D8B267">
            <wp:extent cx="1793358" cy="1246785"/>
            <wp:effectExtent l="0" t="0" r="0" b="0"/>
            <wp:docPr id="6" name="Imagen 6" descr="F:\Desktop\2017-10\20171009_15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sktop\2017-10\20171009_1551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5932" cy="1255527"/>
                    </a:xfrm>
                    <a:prstGeom prst="rect">
                      <a:avLst/>
                    </a:prstGeom>
                    <a:noFill/>
                    <a:ln>
                      <a:noFill/>
                    </a:ln>
                  </pic:spPr>
                </pic:pic>
              </a:graphicData>
            </a:graphic>
          </wp:inline>
        </w:drawing>
      </w:r>
      <w:r>
        <w:rPr>
          <w:rFonts w:ascii="Arial" w:hAnsi="Arial" w:cs="Arial"/>
          <w:color w:val="000000"/>
        </w:rPr>
        <w:t xml:space="preserve">                                           </w:t>
      </w:r>
      <w:r w:rsidRPr="00507C0C">
        <w:rPr>
          <w:rFonts w:ascii="Arial" w:hAnsi="Arial" w:cs="Arial"/>
          <w:noProof/>
          <w:color w:val="000000"/>
          <w:lang w:eastAsia="es-CO"/>
        </w:rPr>
        <w:drawing>
          <wp:inline distT="0" distB="0" distL="0" distR="0" wp14:anchorId="6F40E994" wp14:editId="284DD15C">
            <wp:extent cx="2006009" cy="1504742"/>
            <wp:effectExtent l="0" t="0" r="0" b="635"/>
            <wp:docPr id="13" name="Imagen 13" descr="F:\Desktop\2017-10\20171009_16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sktop\2017-10\20171009_1630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7586" cy="1520928"/>
                    </a:xfrm>
                    <a:prstGeom prst="rect">
                      <a:avLst/>
                    </a:prstGeom>
                    <a:noFill/>
                    <a:ln>
                      <a:noFill/>
                    </a:ln>
                  </pic:spPr>
                </pic:pic>
              </a:graphicData>
            </a:graphic>
          </wp:inline>
        </w:drawing>
      </w:r>
      <w:r>
        <w:rPr>
          <w:rFonts w:ascii="Arial" w:hAnsi="Arial" w:cs="Arial"/>
          <w:color w:val="000000"/>
        </w:rPr>
        <w:t xml:space="preserve">                                                   </w:t>
      </w:r>
    </w:p>
    <w:p w14:paraId="751D5AB1" w14:textId="77777777" w:rsidR="00491552" w:rsidRDefault="00491552" w:rsidP="00491552">
      <w:pPr>
        <w:autoSpaceDE w:val="0"/>
        <w:autoSpaceDN w:val="0"/>
        <w:adjustRightInd w:val="0"/>
        <w:jc w:val="both"/>
        <w:rPr>
          <w:rFonts w:ascii="Arial" w:hAnsi="Arial" w:cs="Arial"/>
          <w:color w:val="000000"/>
        </w:rPr>
      </w:pPr>
      <w:r>
        <w:rPr>
          <w:rFonts w:ascii="Arial" w:hAnsi="Arial" w:cs="Arial"/>
          <w:noProof/>
          <w:color w:val="000000"/>
          <w:lang w:eastAsia="es-CO"/>
        </w:rPr>
        <w:t xml:space="preserve">   </w:t>
      </w:r>
      <w:r w:rsidRPr="00507C0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022D1BCF" w14:textId="77777777" w:rsidR="00491552" w:rsidRDefault="00491552" w:rsidP="00491552">
      <w:pPr>
        <w:autoSpaceDE w:val="0"/>
        <w:autoSpaceDN w:val="0"/>
        <w:adjustRightInd w:val="0"/>
        <w:jc w:val="both"/>
        <w:rPr>
          <w:rFonts w:ascii="Arial" w:hAnsi="Arial" w:cs="Arial"/>
          <w:color w:val="000000"/>
        </w:rPr>
      </w:pPr>
    </w:p>
    <w:p w14:paraId="17909012" w14:textId="77777777" w:rsidR="00491552" w:rsidRDefault="00491552" w:rsidP="00491552">
      <w:pPr>
        <w:autoSpaceDE w:val="0"/>
        <w:autoSpaceDN w:val="0"/>
        <w:adjustRightInd w:val="0"/>
        <w:jc w:val="both"/>
        <w:rPr>
          <w:rFonts w:ascii="Arial" w:hAnsi="Arial" w:cs="Arial"/>
          <w:color w:val="000000"/>
        </w:rPr>
      </w:pPr>
    </w:p>
    <w:p w14:paraId="1FF3BB0A" w14:textId="77777777" w:rsidR="00491552" w:rsidRDefault="00491552" w:rsidP="00491552">
      <w:pPr>
        <w:autoSpaceDE w:val="0"/>
        <w:autoSpaceDN w:val="0"/>
        <w:adjustRightInd w:val="0"/>
        <w:jc w:val="both"/>
        <w:rPr>
          <w:rFonts w:ascii="Arial" w:hAnsi="Arial" w:cs="Arial"/>
          <w:color w:val="000000"/>
        </w:rPr>
      </w:pPr>
      <w:r>
        <w:rPr>
          <w:rFonts w:ascii="Arial" w:hAnsi="Arial" w:cs="Arial"/>
          <w:color w:val="000000"/>
        </w:rPr>
        <w:t>Sorbete de verdolaga 1                                              Sorbete de verdolaga 2</w:t>
      </w:r>
    </w:p>
    <w:p w14:paraId="645B3776" w14:textId="77777777" w:rsidR="00491552" w:rsidRDefault="00491552" w:rsidP="00491552">
      <w:pPr>
        <w:autoSpaceDE w:val="0"/>
        <w:autoSpaceDN w:val="0"/>
        <w:adjustRightInd w:val="0"/>
        <w:jc w:val="both"/>
        <w:rPr>
          <w:rFonts w:ascii="Arial" w:hAnsi="Arial" w:cs="Arial"/>
          <w:color w:val="000000"/>
        </w:rPr>
      </w:pPr>
    </w:p>
    <w:p w14:paraId="1A6B98FD" w14:textId="77777777" w:rsidR="00491552" w:rsidRDefault="00491552" w:rsidP="00491552">
      <w:pPr>
        <w:autoSpaceDE w:val="0"/>
        <w:autoSpaceDN w:val="0"/>
        <w:adjustRightInd w:val="0"/>
        <w:jc w:val="both"/>
        <w:rPr>
          <w:rFonts w:ascii="Arial" w:hAnsi="Arial" w:cs="Arial"/>
          <w:color w:val="000000"/>
        </w:rPr>
      </w:pPr>
      <w:r w:rsidRPr="000D69FE">
        <w:rPr>
          <w:rFonts w:ascii="Arial" w:hAnsi="Arial" w:cs="Arial"/>
          <w:noProof/>
          <w:color w:val="000000"/>
          <w:lang w:eastAsia="es-CO"/>
        </w:rPr>
        <w:drawing>
          <wp:inline distT="0" distB="0" distL="0" distR="0" wp14:anchorId="4C657895" wp14:editId="6BCFD4E0">
            <wp:extent cx="1862274" cy="1856740"/>
            <wp:effectExtent l="2540" t="0" r="7620" b="7620"/>
            <wp:docPr id="12" name="Imagen 12" descr="F:\Desktop\Plantas\20171020_18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esktop\Plantas\20171020_1800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869784" cy="1864228"/>
                    </a:xfrm>
                    <a:prstGeom prst="rect">
                      <a:avLst/>
                    </a:prstGeom>
                    <a:noFill/>
                    <a:ln>
                      <a:noFill/>
                    </a:ln>
                  </pic:spPr>
                </pic:pic>
              </a:graphicData>
            </a:graphic>
          </wp:inline>
        </w:drawing>
      </w:r>
      <w:r>
        <w:rPr>
          <w:rFonts w:ascii="Arial" w:hAnsi="Arial" w:cs="Arial"/>
          <w:color w:val="000000"/>
        </w:rPr>
        <w:t xml:space="preserve">                                       </w:t>
      </w:r>
      <w:r w:rsidRPr="000D69FE">
        <w:rPr>
          <w:rFonts w:ascii="Arial" w:hAnsi="Arial" w:cs="Arial"/>
          <w:noProof/>
          <w:color w:val="000000"/>
          <w:lang w:eastAsia="es-CO"/>
        </w:rPr>
        <w:drawing>
          <wp:inline distT="0" distB="0" distL="0" distR="0" wp14:anchorId="1F269308" wp14:editId="25E364E9">
            <wp:extent cx="1388853" cy="1851804"/>
            <wp:effectExtent l="0" t="0" r="1905" b="0"/>
            <wp:docPr id="15" name="Imagen 15" descr="F:\Desktop\Plantas\20171020_17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esktop\Plantas\20171020_1737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1397323" cy="1863097"/>
                    </a:xfrm>
                    <a:prstGeom prst="rect">
                      <a:avLst/>
                    </a:prstGeom>
                    <a:noFill/>
                    <a:ln>
                      <a:noFill/>
                    </a:ln>
                  </pic:spPr>
                </pic:pic>
              </a:graphicData>
            </a:graphic>
          </wp:inline>
        </w:drawing>
      </w:r>
    </w:p>
    <w:p w14:paraId="2CD8E3B3" w14:textId="77777777" w:rsidR="00491552" w:rsidRDefault="00491552" w:rsidP="00491552">
      <w:pPr>
        <w:autoSpaceDE w:val="0"/>
        <w:autoSpaceDN w:val="0"/>
        <w:adjustRightInd w:val="0"/>
        <w:jc w:val="both"/>
        <w:rPr>
          <w:rFonts w:ascii="Arial" w:hAnsi="Arial" w:cs="Arial"/>
          <w:color w:val="000000"/>
        </w:rPr>
      </w:pPr>
    </w:p>
    <w:p w14:paraId="17A40FF0" w14:textId="77777777" w:rsidR="00491552" w:rsidRDefault="00491552" w:rsidP="00491552">
      <w:pPr>
        <w:autoSpaceDE w:val="0"/>
        <w:autoSpaceDN w:val="0"/>
        <w:adjustRightInd w:val="0"/>
        <w:jc w:val="both"/>
        <w:rPr>
          <w:rFonts w:ascii="Arial" w:hAnsi="Arial" w:cs="Arial"/>
          <w:color w:val="000000"/>
        </w:rPr>
      </w:pPr>
    </w:p>
    <w:p w14:paraId="50D53C50" w14:textId="77777777" w:rsidR="00491552" w:rsidRDefault="00491552" w:rsidP="00491552">
      <w:pPr>
        <w:autoSpaceDE w:val="0"/>
        <w:autoSpaceDN w:val="0"/>
        <w:adjustRightInd w:val="0"/>
        <w:jc w:val="both"/>
        <w:rPr>
          <w:rFonts w:ascii="Arial" w:hAnsi="Arial" w:cs="Arial"/>
          <w:color w:val="000000"/>
        </w:rPr>
      </w:pPr>
      <w:r>
        <w:rPr>
          <w:rFonts w:ascii="Arial" w:hAnsi="Arial" w:cs="Arial"/>
          <w:color w:val="000000"/>
        </w:rPr>
        <w:t>Crema de verdolaga</w:t>
      </w:r>
    </w:p>
    <w:p w14:paraId="1EFA005D" w14:textId="33B8FB51" w:rsidR="00491552" w:rsidRDefault="00491552" w:rsidP="00491552">
      <w:pPr>
        <w:autoSpaceDE w:val="0"/>
        <w:autoSpaceDN w:val="0"/>
        <w:adjustRightInd w:val="0"/>
        <w:jc w:val="both"/>
        <w:rPr>
          <w:rFonts w:ascii="Arial" w:hAnsi="Arial" w:cs="Arial"/>
          <w:color w:val="000000"/>
        </w:rPr>
      </w:pPr>
      <w:r>
        <w:rPr>
          <w:rFonts w:ascii="Arial" w:hAnsi="Arial" w:cs="Arial"/>
          <w:color w:val="000000"/>
        </w:rPr>
        <w:t xml:space="preserve">  </w:t>
      </w:r>
      <w:r w:rsidRPr="00E36FD5">
        <w:rPr>
          <w:rFonts w:ascii="Arial" w:hAnsi="Arial" w:cs="Arial"/>
          <w:noProof/>
          <w:color w:val="000000"/>
          <w:lang w:eastAsia="es-CO"/>
        </w:rPr>
        <w:drawing>
          <wp:inline distT="0" distB="0" distL="0" distR="0" wp14:anchorId="1FA311AB" wp14:editId="4DE98A7D">
            <wp:extent cx="1293963" cy="970447"/>
            <wp:effectExtent l="0" t="0" r="1905" b="1270"/>
            <wp:docPr id="16" name="Imagen 16" descr="F:\Desktop\Plantas\20171021_18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sktop\Plantas\20171021_1808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V="1">
                      <a:off x="0" y="0"/>
                      <a:ext cx="1306064" cy="979523"/>
                    </a:xfrm>
                    <a:prstGeom prst="rect">
                      <a:avLst/>
                    </a:prstGeom>
                    <a:noFill/>
                    <a:ln>
                      <a:noFill/>
                    </a:ln>
                  </pic:spPr>
                </pic:pic>
              </a:graphicData>
            </a:graphic>
          </wp:inline>
        </w:drawing>
      </w:r>
      <w:r>
        <w:rPr>
          <w:rFonts w:ascii="Arial" w:hAnsi="Arial" w:cs="Arial"/>
          <w:color w:val="000000"/>
        </w:rPr>
        <w:t xml:space="preserve">                                            Ensalada </w:t>
      </w:r>
      <w:r w:rsidRPr="00E36FD5">
        <w:rPr>
          <w:rFonts w:ascii="Arial" w:hAnsi="Arial" w:cs="Arial"/>
          <w:noProof/>
          <w:color w:val="000000"/>
          <w:lang w:eastAsia="es-CO"/>
        </w:rPr>
        <w:drawing>
          <wp:inline distT="0" distB="0" distL="0" distR="0" wp14:anchorId="5A8E115D" wp14:editId="42DF69EF">
            <wp:extent cx="962025" cy="721500"/>
            <wp:effectExtent l="0" t="0" r="0" b="2540"/>
            <wp:docPr id="17" name="Imagen 17" descr="F:\Desktop\Plantas\20171020_18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esktop\Plantas\20171020_1822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3642" cy="730213"/>
                    </a:xfrm>
                    <a:prstGeom prst="rect">
                      <a:avLst/>
                    </a:prstGeom>
                    <a:noFill/>
                    <a:ln>
                      <a:noFill/>
                    </a:ln>
                  </pic:spPr>
                </pic:pic>
              </a:graphicData>
            </a:graphic>
          </wp:inline>
        </w:drawing>
      </w:r>
      <w:r>
        <w:rPr>
          <w:rFonts w:ascii="Arial" w:hAnsi="Arial" w:cs="Arial"/>
          <w:color w:val="000000"/>
        </w:rPr>
        <w:t>con verdolaga</w:t>
      </w:r>
    </w:p>
    <w:p w14:paraId="13160901" w14:textId="5F13394D" w:rsidR="00491552" w:rsidRDefault="00491552" w:rsidP="00491552">
      <w:pPr>
        <w:autoSpaceDE w:val="0"/>
        <w:autoSpaceDN w:val="0"/>
        <w:adjustRightInd w:val="0"/>
        <w:jc w:val="both"/>
        <w:rPr>
          <w:rFonts w:ascii="Arial" w:hAnsi="Arial" w:cs="Arial"/>
          <w:color w:val="000000"/>
        </w:rPr>
      </w:pPr>
      <w:r>
        <w:rPr>
          <w:rFonts w:ascii="Arial" w:hAnsi="Arial" w:cs="Arial"/>
          <w:color w:val="000000"/>
        </w:rPr>
        <w:t xml:space="preserve">                                                                                    </w:t>
      </w:r>
    </w:p>
    <w:p w14:paraId="4F6420C9" w14:textId="77777777" w:rsidR="00491552" w:rsidRDefault="00491552" w:rsidP="00491552">
      <w:pPr>
        <w:autoSpaceDE w:val="0"/>
        <w:autoSpaceDN w:val="0"/>
        <w:adjustRightInd w:val="0"/>
        <w:jc w:val="both"/>
        <w:rPr>
          <w:rFonts w:ascii="Arial" w:hAnsi="Arial" w:cs="Arial"/>
          <w:color w:val="000000"/>
        </w:rPr>
      </w:pPr>
    </w:p>
    <w:p w14:paraId="4F4AAC6A" w14:textId="77777777" w:rsidR="00491552" w:rsidRDefault="00491552" w:rsidP="00491552">
      <w:pPr>
        <w:autoSpaceDE w:val="0"/>
        <w:autoSpaceDN w:val="0"/>
        <w:adjustRightInd w:val="0"/>
        <w:jc w:val="both"/>
        <w:rPr>
          <w:rFonts w:ascii="Arial" w:hAnsi="Arial" w:cs="Arial"/>
          <w:color w:val="000000"/>
        </w:rPr>
      </w:pPr>
    </w:p>
    <w:p w14:paraId="7EC53FD6" w14:textId="77777777" w:rsidR="00491552" w:rsidRDefault="00491552" w:rsidP="00491552">
      <w:pPr>
        <w:autoSpaceDE w:val="0"/>
        <w:autoSpaceDN w:val="0"/>
        <w:adjustRightInd w:val="0"/>
        <w:jc w:val="both"/>
        <w:rPr>
          <w:rFonts w:ascii="Arial" w:hAnsi="Arial" w:cs="Arial"/>
          <w:color w:val="000000"/>
        </w:rPr>
      </w:pPr>
      <w:r>
        <w:rPr>
          <w:rFonts w:ascii="Arial" w:hAnsi="Arial" w:cs="Arial"/>
          <w:color w:val="000000"/>
        </w:rPr>
        <w:t>Deshidratación de la moringa.                                         Sorbete de moringa 1</w:t>
      </w:r>
    </w:p>
    <w:p w14:paraId="702EF312" w14:textId="77777777" w:rsidR="00491552" w:rsidRDefault="00491552" w:rsidP="00491552">
      <w:pPr>
        <w:autoSpaceDE w:val="0"/>
        <w:autoSpaceDN w:val="0"/>
        <w:adjustRightInd w:val="0"/>
        <w:jc w:val="both"/>
        <w:rPr>
          <w:rFonts w:ascii="Arial" w:hAnsi="Arial" w:cs="Arial"/>
          <w:color w:val="000000"/>
        </w:rPr>
      </w:pPr>
      <w:r>
        <w:rPr>
          <w:rFonts w:ascii="Arial" w:hAnsi="Arial" w:cs="Arial"/>
          <w:color w:val="000000"/>
        </w:rPr>
        <w:t xml:space="preserve">                                                                                  </w:t>
      </w:r>
    </w:p>
    <w:p w14:paraId="542FDCF8" w14:textId="77777777" w:rsidR="00491552" w:rsidRDefault="00491552" w:rsidP="00491552">
      <w:pPr>
        <w:autoSpaceDE w:val="0"/>
        <w:autoSpaceDN w:val="0"/>
        <w:adjustRightInd w:val="0"/>
        <w:jc w:val="both"/>
        <w:rPr>
          <w:rFonts w:ascii="Arial" w:hAnsi="Arial" w:cs="Arial"/>
          <w:color w:val="000000"/>
        </w:rPr>
      </w:pPr>
      <w:r w:rsidRPr="00507C0C">
        <w:rPr>
          <w:rFonts w:ascii="Arial" w:hAnsi="Arial" w:cs="Arial"/>
          <w:noProof/>
          <w:color w:val="000000"/>
          <w:lang w:eastAsia="es-CO"/>
        </w:rPr>
        <w:drawing>
          <wp:inline distT="0" distB="0" distL="0" distR="0" wp14:anchorId="25A8A15B" wp14:editId="5142E751">
            <wp:extent cx="2060031" cy="1545265"/>
            <wp:effectExtent l="0" t="0" r="0" b="0"/>
            <wp:docPr id="14" name="Imagen 14" descr="F:\Desktop\2017-10\20171018_13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esktop\2017-10\20171018_1329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3694" cy="1555514"/>
                    </a:xfrm>
                    <a:prstGeom prst="rect">
                      <a:avLst/>
                    </a:prstGeom>
                    <a:noFill/>
                    <a:ln>
                      <a:noFill/>
                    </a:ln>
                  </pic:spPr>
                </pic:pic>
              </a:graphicData>
            </a:graphic>
          </wp:inline>
        </w:drawing>
      </w:r>
      <w:r>
        <w:rPr>
          <w:rFonts w:ascii="Arial" w:hAnsi="Arial" w:cs="Arial"/>
          <w:color w:val="000000"/>
        </w:rPr>
        <w:t xml:space="preserve">                                        </w:t>
      </w:r>
      <w:r w:rsidRPr="00175B77">
        <w:rPr>
          <w:rFonts w:ascii="Arial" w:hAnsi="Arial" w:cs="Arial"/>
          <w:noProof/>
          <w:color w:val="000000"/>
          <w:lang w:eastAsia="es-CO"/>
        </w:rPr>
        <w:drawing>
          <wp:inline distT="0" distB="0" distL="0" distR="0" wp14:anchorId="0EB0DE4D" wp14:editId="324CFB94">
            <wp:extent cx="1989878" cy="1492370"/>
            <wp:effectExtent l="0" t="0" r="0" b="0"/>
            <wp:docPr id="18" name="Imagen 18" descr="F:\Desktop\Plantas\20171020_175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esktop\Plantas\20171020_1752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0608" cy="1507917"/>
                    </a:xfrm>
                    <a:prstGeom prst="rect">
                      <a:avLst/>
                    </a:prstGeom>
                    <a:noFill/>
                    <a:ln>
                      <a:noFill/>
                    </a:ln>
                  </pic:spPr>
                </pic:pic>
              </a:graphicData>
            </a:graphic>
          </wp:inline>
        </w:drawing>
      </w:r>
    </w:p>
    <w:p w14:paraId="4B3CF16E" w14:textId="77777777" w:rsidR="00491552" w:rsidRDefault="00491552" w:rsidP="00491552">
      <w:pPr>
        <w:autoSpaceDE w:val="0"/>
        <w:autoSpaceDN w:val="0"/>
        <w:adjustRightInd w:val="0"/>
        <w:jc w:val="both"/>
        <w:rPr>
          <w:rFonts w:ascii="Arial" w:hAnsi="Arial" w:cs="Arial"/>
          <w:color w:val="000000"/>
        </w:rPr>
      </w:pPr>
    </w:p>
    <w:p w14:paraId="7C06F2E8" w14:textId="77777777" w:rsidR="00491552" w:rsidRDefault="00491552" w:rsidP="00491552">
      <w:pPr>
        <w:autoSpaceDE w:val="0"/>
        <w:autoSpaceDN w:val="0"/>
        <w:adjustRightInd w:val="0"/>
        <w:jc w:val="both"/>
        <w:rPr>
          <w:rFonts w:ascii="Arial" w:hAnsi="Arial" w:cs="Arial"/>
          <w:color w:val="000000"/>
        </w:rPr>
      </w:pPr>
    </w:p>
    <w:p w14:paraId="31A1A857" w14:textId="77777777" w:rsidR="00491552" w:rsidRDefault="00491552" w:rsidP="00491552">
      <w:pPr>
        <w:autoSpaceDE w:val="0"/>
        <w:autoSpaceDN w:val="0"/>
        <w:adjustRightInd w:val="0"/>
        <w:jc w:val="both"/>
        <w:rPr>
          <w:rFonts w:ascii="Arial" w:hAnsi="Arial" w:cs="Arial"/>
          <w:color w:val="000000"/>
        </w:rPr>
      </w:pPr>
      <w:r>
        <w:rPr>
          <w:rFonts w:ascii="Arial" w:hAnsi="Arial" w:cs="Arial"/>
          <w:color w:val="000000"/>
        </w:rPr>
        <w:t>Sorbete de moringa 2</w:t>
      </w:r>
    </w:p>
    <w:p w14:paraId="21C3E767" w14:textId="77777777" w:rsidR="00491552" w:rsidRDefault="00491552" w:rsidP="00491552">
      <w:pPr>
        <w:autoSpaceDE w:val="0"/>
        <w:autoSpaceDN w:val="0"/>
        <w:adjustRightInd w:val="0"/>
        <w:jc w:val="both"/>
        <w:rPr>
          <w:rFonts w:ascii="Arial" w:hAnsi="Arial" w:cs="Arial"/>
          <w:color w:val="000000"/>
        </w:rPr>
      </w:pPr>
    </w:p>
    <w:p w14:paraId="73910D11" w14:textId="77777777" w:rsidR="00491552" w:rsidRDefault="00491552" w:rsidP="00491552">
      <w:pPr>
        <w:autoSpaceDE w:val="0"/>
        <w:autoSpaceDN w:val="0"/>
        <w:adjustRightInd w:val="0"/>
        <w:jc w:val="both"/>
        <w:rPr>
          <w:rFonts w:ascii="Arial" w:hAnsi="Arial" w:cs="Arial"/>
          <w:color w:val="000000"/>
        </w:rPr>
      </w:pPr>
      <w:r w:rsidRPr="007A6594">
        <w:rPr>
          <w:rFonts w:ascii="Arial" w:hAnsi="Arial" w:cs="Arial"/>
          <w:noProof/>
          <w:color w:val="000000"/>
          <w:lang w:eastAsia="es-CO"/>
        </w:rPr>
        <w:drawing>
          <wp:inline distT="0" distB="0" distL="0" distR="0" wp14:anchorId="4E5C1ACE" wp14:editId="3E7D39F6">
            <wp:extent cx="1656315" cy="1242204"/>
            <wp:effectExtent l="0" t="0" r="1270" b="0"/>
            <wp:docPr id="19" name="Imagen 19" descr="F:\Desktop\Plantas\20171020_18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esktop\Plantas\20171020_1806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1759" cy="1246287"/>
                    </a:xfrm>
                    <a:prstGeom prst="rect">
                      <a:avLst/>
                    </a:prstGeom>
                    <a:noFill/>
                    <a:ln>
                      <a:noFill/>
                    </a:ln>
                  </pic:spPr>
                </pic:pic>
              </a:graphicData>
            </a:graphic>
          </wp:inline>
        </w:drawing>
      </w:r>
    </w:p>
    <w:p w14:paraId="1EAF3D4A" w14:textId="77777777" w:rsidR="00491552" w:rsidRDefault="00491552" w:rsidP="00491552">
      <w:pPr>
        <w:autoSpaceDE w:val="0"/>
        <w:autoSpaceDN w:val="0"/>
        <w:adjustRightInd w:val="0"/>
        <w:jc w:val="both"/>
        <w:rPr>
          <w:rFonts w:ascii="Arial" w:hAnsi="Arial" w:cs="Arial"/>
          <w:color w:val="000000"/>
        </w:rPr>
      </w:pPr>
    </w:p>
    <w:p w14:paraId="22D4F27D" w14:textId="257CFBB6" w:rsidR="00491552" w:rsidRDefault="00491552" w:rsidP="00491552">
      <w:pPr>
        <w:autoSpaceDE w:val="0"/>
        <w:autoSpaceDN w:val="0"/>
        <w:adjustRightInd w:val="0"/>
        <w:jc w:val="both"/>
        <w:rPr>
          <w:rFonts w:ascii="Arial" w:hAnsi="Arial" w:cs="Arial"/>
          <w:color w:val="000000"/>
        </w:rPr>
      </w:pPr>
      <w:r>
        <w:rPr>
          <w:rFonts w:ascii="Arial" w:hAnsi="Arial" w:cs="Arial"/>
          <w:color w:val="000000"/>
        </w:rPr>
        <w:t xml:space="preserve">Galletas con moringa                                          </w:t>
      </w:r>
    </w:p>
    <w:p w14:paraId="5E676E50" w14:textId="77777777" w:rsidR="00491552" w:rsidRDefault="00491552" w:rsidP="00491552">
      <w:pPr>
        <w:autoSpaceDE w:val="0"/>
        <w:autoSpaceDN w:val="0"/>
        <w:adjustRightInd w:val="0"/>
        <w:jc w:val="both"/>
        <w:rPr>
          <w:rFonts w:ascii="Arial" w:hAnsi="Arial" w:cs="Arial"/>
          <w:color w:val="000000"/>
        </w:rPr>
      </w:pPr>
    </w:p>
    <w:p w14:paraId="40FFE926" w14:textId="357BE601" w:rsidR="00491552" w:rsidRDefault="00491552" w:rsidP="00491552">
      <w:pPr>
        <w:autoSpaceDE w:val="0"/>
        <w:autoSpaceDN w:val="0"/>
        <w:adjustRightInd w:val="0"/>
        <w:jc w:val="both"/>
        <w:rPr>
          <w:rFonts w:ascii="Arial" w:hAnsi="Arial" w:cs="Arial"/>
          <w:color w:val="000000"/>
        </w:rPr>
      </w:pPr>
      <w:r w:rsidRPr="007A6594">
        <w:rPr>
          <w:rFonts w:ascii="Arial" w:hAnsi="Arial" w:cs="Arial"/>
          <w:noProof/>
          <w:color w:val="000000"/>
          <w:lang w:eastAsia="es-CO"/>
        </w:rPr>
        <w:drawing>
          <wp:inline distT="0" distB="0" distL="0" distR="0" wp14:anchorId="71A7EEFC" wp14:editId="52882A77">
            <wp:extent cx="1362075" cy="1281924"/>
            <wp:effectExtent l="0" t="0" r="0" b="0"/>
            <wp:docPr id="20" name="Imagen 20" descr="F:\Desktop\Plantas\moringa gallet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esktop\Plantas\moringa galletass.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5884"/>
                    <a:stretch/>
                  </pic:blipFill>
                  <pic:spPr bwMode="auto">
                    <a:xfrm>
                      <a:off x="0" y="0"/>
                      <a:ext cx="1375724" cy="1294770"/>
                    </a:xfrm>
                    <a:prstGeom prst="rect">
                      <a:avLst/>
                    </a:prstGeom>
                    <a:noFill/>
                    <a:ln>
                      <a:noFill/>
                    </a:ln>
                    <a:extLst>
                      <a:ext uri="{53640926-AAD7-44D8-BBD7-CCE9431645EC}">
                        <a14:shadowObscured xmlns:a14="http://schemas.microsoft.com/office/drawing/2010/main"/>
                      </a:ext>
                    </a:extLst>
                  </pic:spPr>
                </pic:pic>
              </a:graphicData>
            </a:graphic>
          </wp:inline>
        </w:drawing>
      </w:r>
    </w:p>
    <w:p w14:paraId="6D337972" w14:textId="086293C7" w:rsidR="00491552" w:rsidRDefault="00491552" w:rsidP="00491552">
      <w:pPr>
        <w:autoSpaceDE w:val="0"/>
        <w:autoSpaceDN w:val="0"/>
        <w:adjustRightInd w:val="0"/>
        <w:jc w:val="both"/>
        <w:rPr>
          <w:rFonts w:ascii="Arial" w:hAnsi="Arial" w:cs="Arial"/>
          <w:color w:val="000000"/>
        </w:rPr>
      </w:pPr>
    </w:p>
    <w:p w14:paraId="48CC0006" w14:textId="5529D200" w:rsidR="00491552" w:rsidRDefault="00491552" w:rsidP="00491552">
      <w:pPr>
        <w:autoSpaceDE w:val="0"/>
        <w:autoSpaceDN w:val="0"/>
        <w:adjustRightInd w:val="0"/>
        <w:jc w:val="both"/>
        <w:rPr>
          <w:rFonts w:ascii="Arial" w:hAnsi="Arial" w:cs="Arial"/>
          <w:color w:val="000000"/>
        </w:rPr>
      </w:pPr>
    </w:p>
    <w:p w14:paraId="406A3273" w14:textId="451E478F" w:rsidR="00491552" w:rsidRDefault="00491552" w:rsidP="00491552">
      <w:pPr>
        <w:autoSpaceDE w:val="0"/>
        <w:autoSpaceDN w:val="0"/>
        <w:adjustRightInd w:val="0"/>
        <w:jc w:val="both"/>
        <w:rPr>
          <w:rFonts w:ascii="Arial" w:hAnsi="Arial" w:cs="Arial"/>
          <w:color w:val="000000"/>
        </w:rPr>
      </w:pPr>
    </w:p>
    <w:p w14:paraId="35AC145D" w14:textId="34D9F25A" w:rsidR="00491552" w:rsidRDefault="00491552" w:rsidP="00491552">
      <w:pPr>
        <w:autoSpaceDE w:val="0"/>
        <w:autoSpaceDN w:val="0"/>
        <w:adjustRightInd w:val="0"/>
        <w:jc w:val="both"/>
        <w:rPr>
          <w:rFonts w:ascii="Arial" w:hAnsi="Arial" w:cs="Arial"/>
          <w:color w:val="000000"/>
        </w:rPr>
      </w:pPr>
      <w:r>
        <w:rPr>
          <w:rFonts w:ascii="Arial" w:hAnsi="Arial" w:cs="Arial"/>
          <w:color w:val="000000"/>
        </w:rPr>
        <w:lastRenderedPageBreak/>
        <w:t xml:space="preserve">  Cookies de moringa</w:t>
      </w:r>
    </w:p>
    <w:p w14:paraId="34A03AD6" w14:textId="53626FA1" w:rsidR="00491552" w:rsidRDefault="00491552" w:rsidP="00491552">
      <w:pPr>
        <w:autoSpaceDE w:val="0"/>
        <w:autoSpaceDN w:val="0"/>
        <w:adjustRightInd w:val="0"/>
        <w:jc w:val="both"/>
        <w:rPr>
          <w:rFonts w:ascii="Arial" w:hAnsi="Arial" w:cs="Arial"/>
          <w:color w:val="000000"/>
        </w:rPr>
      </w:pPr>
      <w:r>
        <w:rPr>
          <w:rFonts w:ascii="Arial" w:hAnsi="Arial" w:cs="Arial"/>
          <w:color w:val="000000"/>
        </w:rPr>
        <w:t xml:space="preserve">                                     </w:t>
      </w:r>
    </w:p>
    <w:p w14:paraId="01FDEA07" w14:textId="02EDFC87" w:rsidR="00491552" w:rsidRDefault="00491552" w:rsidP="00491552">
      <w:pPr>
        <w:autoSpaceDE w:val="0"/>
        <w:autoSpaceDN w:val="0"/>
        <w:adjustRightInd w:val="0"/>
        <w:jc w:val="both"/>
        <w:rPr>
          <w:rFonts w:ascii="Arial" w:hAnsi="Arial" w:cs="Arial"/>
          <w:color w:val="000000"/>
        </w:rPr>
      </w:pPr>
      <w:r w:rsidRPr="009948AD">
        <w:rPr>
          <w:noProof/>
          <w:lang w:eastAsia="es-CO"/>
        </w:rPr>
        <w:drawing>
          <wp:inline distT="0" distB="0" distL="0" distR="0" wp14:anchorId="7EFD7100" wp14:editId="5BE5026A">
            <wp:extent cx="1370616" cy="1266825"/>
            <wp:effectExtent l="0" t="0" r="1270" b="0"/>
            <wp:docPr id="22" name="Imagen 22" descr="F:\Desktop\Plantas\cupcakes mori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sktop\Plantas\cupcakes moringa.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8272" r="-1" b="4498"/>
                    <a:stretch/>
                  </pic:blipFill>
                  <pic:spPr bwMode="auto">
                    <a:xfrm>
                      <a:off x="0" y="0"/>
                      <a:ext cx="1370616" cy="1266825"/>
                    </a:xfrm>
                    <a:prstGeom prst="rect">
                      <a:avLst/>
                    </a:prstGeom>
                    <a:noFill/>
                    <a:ln>
                      <a:noFill/>
                    </a:ln>
                    <a:extLst>
                      <a:ext uri="{53640926-AAD7-44D8-BBD7-CCE9431645EC}">
                        <a14:shadowObscured xmlns:a14="http://schemas.microsoft.com/office/drawing/2010/main"/>
                      </a:ext>
                    </a:extLst>
                  </pic:spPr>
                </pic:pic>
              </a:graphicData>
            </a:graphic>
          </wp:inline>
        </w:drawing>
      </w:r>
    </w:p>
    <w:p w14:paraId="19327A5C" w14:textId="77777777" w:rsidR="00F60F53" w:rsidRPr="00B941CF" w:rsidRDefault="00F60F53" w:rsidP="00F60F53">
      <w:pPr>
        <w:autoSpaceDE w:val="0"/>
        <w:autoSpaceDN w:val="0"/>
        <w:adjustRightInd w:val="0"/>
        <w:jc w:val="both"/>
        <w:rPr>
          <w:rFonts w:ascii="Arial" w:hAnsi="Arial" w:cs="Arial"/>
          <w:color w:val="000000"/>
        </w:rPr>
      </w:pPr>
    </w:p>
    <w:p w14:paraId="56141814" w14:textId="58B39BF2" w:rsidR="00F60F53" w:rsidRPr="00491552" w:rsidRDefault="00F60F53" w:rsidP="00491552">
      <w:pPr>
        <w:autoSpaceDE w:val="0"/>
        <w:autoSpaceDN w:val="0"/>
        <w:adjustRightInd w:val="0"/>
        <w:jc w:val="both"/>
        <w:rPr>
          <w:rFonts w:ascii="Arial" w:hAnsi="Arial" w:cs="Arial"/>
          <w:color w:val="000000"/>
        </w:rPr>
      </w:pPr>
      <w:r>
        <w:rPr>
          <w:rFonts w:ascii="Arial" w:hAnsi="Arial" w:cs="Arial"/>
          <w:noProof/>
          <w:color w:val="000000"/>
          <w:lang w:eastAsia="es-CO"/>
        </w:rPr>
        <w:t xml:space="preserve">   </w:t>
      </w:r>
    </w:p>
    <w:p w14:paraId="2D4198F7" w14:textId="60FED4C2" w:rsidR="00905C21" w:rsidRDefault="009C77CB" w:rsidP="006A4656">
      <w:pPr>
        <w:pStyle w:val="Textoindependienteprimerasangra"/>
        <w:rPr>
          <w:b/>
          <w:i/>
        </w:rPr>
      </w:pPr>
      <w:r w:rsidRPr="006A4656">
        <w:rPr>
          <w:b/>
          <w:i/>
        </w:rPr>
        <w:t xml:space="preserve">CONCLUSIONES: </w:t>
      </w:r>
    </w:p>
    <w:p w14:paraId="28F704F8" w14:textId="77777777" w:rsidR="00F60F53" w:rsidRDefault="00F60F53" w:rsidP="00F60F53">
      <w:pPr>
        <w:autoSpaceDE w:val="0"/>
        <w:autoSpaceDN w:val="0"/>
        <w:adjustRightInd w:val="0"/>
        <w:jc w:val="both"/>
        <w:rPr>
          <w:rFonts w:ascii="Arial" w:hAnsi="Arial" w:cs="Arial"/>
          <w:color w:val="000000"/>
        </w:rPr>
      </w:pPr>
      <w:r w:rsidRPr="00B941CF">
        <w:rPr>
          <w:rFonts w:ascii="Arial" w:hAnsi="Arial" w:cs="Arial"/>
          <w:color w:val="000000"/>
        </w:rPr>
        <w:t>:</w:t>
      </w:r>
      <w:r w:rsidRPr="00883AB9">
        <w:rPr>
          <w:rFonts w:ascii="Arial" w:hAnsi="Arial" w:cs="Arial"/>
          <w:color w:val="000000"/>
        </w:rPr>
        <w:t xml:space="preserve"> </w:t>
      </w:r>
      <w:r>
        <w:rPr>
          <w:rFonts w:ascii="Arial" w:hAnsi="Arial" w:cs="Arial"/>
          <w:color w:val="000000"/>
        </w:rPr>
        <w:t>La investigación bibliográfica nos trajo a todas unas buenas enseñanzas sobre el uso que se les da a estas plantas comestibles en otros países en donde son muy apreciadas y la cantidad de platos que se sugieren para que su consumo sea apetecible y se puedan disfrutar sus grandes beneficios nutricionales. Este aspecto nos despertó la curiosidad y nos hizo reflexionar sobre los potenciales que tenemos en nuestra región y que hasta ahora hemos ignorado y desaprovechado.</w:t>
      </w:r>
    </w:p>
    <w:p w14:paraId="2786735D" w14:textId="77777777" w:rsidR="00F60F53" w:rsidRDefault="00F60F53" w:rsidP="00F60F53">
      <w:pPr>
        <w:autoSpaceDE w:val="0"/>
        <w:autoSpaceDN w:val="0"/>
        <w:adjustRightInd w:val="0"/>
        <w:jc w:val="both"/>
        <w:rPr>
          <w:rFonts w:ascii="Arial" w:hAnsi="Arial" w:cs="Arial"/>
          <w:color w:val="000000"/>
        </w:rPr>
      </w:pPr>
      <w:r>
        <w:rPr>
          <w:rFonts w:ascii="Arial" w:hAnsi="Arial" w:cs="Arial"/>
          <w:color w:val="000000"/>
        </w:rPr>
        <w:t xml:space="preserve">Este aprendizaje será un aspecto positivo para que divulguemos estas alternativas alimenticias hacia la población y puedan beneficiarnos en cuanto tendremos nuevas opciones para combatir la desnutrición y mejorar los malos hábitos alimenticios que tenemos. </w:t>
      </w:r>
    </w:p>
    <w:p w14:paraId="047DEF33" w14:textId="21236CDC" w:rsidR="00F60F53" w:rsidRPr="00B941CF" w:rsidRDefault="00F60F53" w:rsidP="00F60F53">
      <w:pPr>
        <w:autoSpaceDE w:val="0"/>
        <w:autoSpaceDN w:val="0"/>
        <w:adjustRightInd w:val="0"/>
        <w:jc w:val="both"/>
        <w:rPr>
          <w:rFonts w:ascii="Arial" w:hAnsi="Arial" w:cs="Arial"/>
          <w:color w:val="000000"/>
        </w:rPr>
      </w:pPr>
      <w:r>
        <w:rPr>
          <w:rFonts w:ascii="Arial" w:hAnsi="Arial" w:cs="Arial"/>
          <w:color w:val="000000"/>
        </w:rPr>
        <w:t>En cuanto a la implementación de la parte práctica del proyecto en la parte de acopio y acondicionamiento, aplicamos unos procesos que aunque sencillos nos amplía el horizonte de los conocimientos aprendidos en la Ciencias Naturales como son la diversidad de aplicaciones que tiene el reino vegetal, en este caso las plantas medicinales en campos como la medicina, industria alimentaria e industria cosmética y su relación con los conocimientos interrelacionados de la Biología y la Química para desarrollar un proyecto.</w:t>
      </w:r>
    </w:p>
    <w:p w14:paraId="6E4E2EE6" w14:textId="77777777" w:rsidR="00F60F53" w:rsidRDefault="00F60F53" w:rsidP="00F60F53">
      <w:pPr>
        <w:autoSpaceDE w:val="0"/>
        <w:autoSpaceDN w:val="0"/>
        <w:adjustRightInd w:val="0"/>
        <w:jc w:val="both"/>
        <w:rPr>
          <w:rFonts w:ascii="Arial" w:hAnsi="Arial" w:cs="Arial"/>
          <w:color w:val="000000"/>
        </w:rPr>
      </w:pPr>
      <w:r>
        <w:rPr>
          <w:rFonts w:ascii="Arial" w:hAnsi="Arial" w:cs="Arial"/>
          <w:color w:val="000000"/>
        </w:rPr>
        <w:t>En aspectos biológicos se presentan anteriormente los análisis bromatológicos de algunas plantas que nos proporcionan datos reales sobre sus potencialidades.</w:t>
      </w:r>
    </w:p>
    <w:p w14:paraId="486A104F" w14:textId="77777777" w:rsidR="00F60F53" w:rsidRDefault="00F60F53" w:rsidP="00F60F53">
      <w:pPr>
        <w:autoSpaceDE w:val="0"/>
        <w:autoSpaceDN w:val="0"/>
        <w:adjustRightInd w:val="0"/>
        <w:jc w:val="both"/>
        <w:rPr>
          <w:rFonts w:ascii="Arial" w:hAnsi="Arial" w:cs="Arial"/>
          <w:color w:val="000000"/>
        </w:rPr>
      </w:pPr>
      <w:r>
        <w:rPr>
          <w:rFonts w:ascii="Arial" w:hAnsi="Arial" w:cs="Arial"/>
          <w:color w:val="000000"/>
        </w:rPr>
        <w:t>Se presenta la clasificación taxonómica que permite diferenciar las distintas especies de plantas y conocerlas desde su nombre común y nombre científico.</w:t>
      </w:r>
    </w:p>
    <w:p w14:paraId="38A5E4E8" w14:textId="28A0A6D9" w:rsidR="00F60F53" w:rsidRPr="00B941CF" w:rsidRDefault="00F60F53" w:rsidP="00F60F53">
      <w:pPr>
        <w:autoSpaceDE w:val="0"/>
        <w:autoSpaceDN w:val="0"/>
        <w:adjustRightInd w:val="0"/>
        <w:jc w:val="both"/>
        <w:rPr>
          <w:rFonts w:ascii="Arial" w:hAnsi="Arial" w:cs="Arial"/>
          <w:color w:val="000000"/>
        </w:rPr>
      </w:pPr>
      <w:r>
        <w:rPr>
          <w:rFonts w:ascii="Arial" w:hAnsi="Arial" w:cs="Arial"/>
          <w:color w:val="000000"/>
        </w:rPr>
        <w:t xml:space="preserve">Otro aspecto importante son los procesos de acondicionamiento de las plantas desde su limpieza y desinfección y deshidratación para conservar un producto por largo tiempo y poder comercializar un producto en óptimas condiciones higiénicas y de calidad. Aquí se aplican conocimientos de la Química como preparación de soluciones desinfectantes con hipoclorito de sodio de determinada concentración para garantizar un producto libre de algún organismo patógeno que podría deteriorar nuestro producto y procesos de secado </w:t>
      </w:r>
      <w:r>
        <w:rPr>
          <w:rFonts w:ascii="Arial" w:hAnsi="Arial" w:cs="Arial"/>
          <w:color w:val="000000"/>
        </w:rPr>
        <w:lastRenderedPageBreak/>
        <w:t>para conservar las plantas por más tiempo y tener disponibilidad en el momento que se requiera del producto.</w:t>
      </w:r>
    </w:p>
    <w:p w14:paraId="4F4B647C" w14:textId="77777777" w:rsidR="00F60F53" w:rsidRDefault="00F60F53" w:rsidP="00F60F53">
      <w:pPr>
        <w:autoSpaceDE w:val="0"/>
        <w:autoSpaceDN w:val="0"/>
        <w:adjustRightInd w:val="0"/>
        <w:jc w:val="both"/>
        <w:rPr>
          <w:rFonts w:ascii="Arial" w:hAnsi="Arial" w:cs="Arial"/>
          <w:color w:val="000000"/>
        </w:rPr>
      </w:pPr>
      <w:r>
        <w:rPr>
          <w:rFonts w:ascii="Arial" w:hAnsi="Arial" w:cs="Arial"/>
          <w:color w:val="000000"/>
        </w:rPr>
        <w:t>Las formulaciones de alimentos nutritivos con el uso de la moringa y verdolaga pueden tener una gran variedad de recetas de acuerdo a los otros alimentos con los que complementamos para darles mejor sabor, consistencia, color para que sean más atractivos y de fácil consumo por parte de niños, adolescentes o adultos.</w:t>
      </w:r>
    </w:p>
    <w:p w14:paraId="1A5AB879" w14:textId="77777777" w:rsidR="00F60F53" w:rsidRPr="00B941CF" w:rsidRDefault="00F60F53" w:rsidP="00F60F53">
      <w:pPr>
        <w:autoSpaceDE w:val="0"/>
        <w:autoSpaceDN w:val="0"/>
        <w:adjustRightInd w:val="0"/>
        <w:jc w:val="both"/>
        <w:rPr>
          <w:rFonts w:ascii="Arial" w:hAnsi="Arial" w:cs="Arial"/>
          <w:color w:val="000000"/>
        </w:rPr>
      </w:pPr>
      <w:r>
        <w:rPr>
          <w:rFonts w:ascii="Arial" w:hAnsi="Arial" w:cs="Arial"/>
          <w:color w:val="000000"/>
        </w:rPr>
        <w:t>Todas las recetas que propusimos y elaboramos presentaron buena consistencia y buen sabor y apariencia visual para que sean consumidos por cualquier persona sin importar la edad. Las degustaciones que hicimos dentro del grupo de trabajo dieron buena aceptación de las diferentes formulaciones elaboradas. En un futuro se haría una degustación más amplia a los miembros de la comunidad educativa, incluyendo a los estudiantes de las escuelas para tener en cuenta sus opiniones y criterios sobre aceptación de los productos elaborados con estas plantas.</w:t>
      </w:r>
    </w:p>
    <w:p w14:paraId="2B34F064" w14:textId="77777777" w:rsidR="00F60F53" w:rsidRPr="006A4656" w:rsidRDefault="00F60F53" w:rsidP="006A4656">
      <w:pPr>
        <w:pStyle w:val="Textoindependienteprimerasangra"/>
        <w:rPr>
          <w:i/>
        </w:rPr>
      </w:pPr>
    </w:p>
    <w:p w14:paraId="45316B15" w14:textId="13CFA2EC" w:rsidR="00905C21" w:rsidRDefault="00905C21" w:rsidP="006A4656">
      <w:pPr>
        <w:pStyle w:val="Textoindependienteprimerasangra"/>
        <w:rPr>
          <w:i/>
        </w:rPr>
      </w:pPr>
      <w:r w:rsidRPr="006A4656">
        <w:rPr>
          <w:b/>
          <w:i/>
        </w:rPr>
        <w:t xml:space="preserve">PREGUNTAS DERIVADAS DE LA INVESTIGACIÓN: </w:t>
      </w:r>
    </w:p>
    <w:p w14:paraId="55358257" w14:textId="77777777" w:rsidR="00F60F53" w:rsidRPr="00F60F53" w:rsidRDefault="00F60F53" w:rsidP="00F60F53">
      <w:pPr>
        <w:pStyle w:val="Prrafodelista"/>
        <w:autoSpaceDE w:val="0"/>
        <w:autoSpaceDN w:val="0"/>
        <w:adjustRightInd w:val="0"/>
        <w:jc w:val="both"/>
        <w:rPr>
          <w:rFonts w:ascii="Arial" w:hAnsi="Arial" w:cs="Arial"/>
          <w:color w:val="000000"/>
          <w:sz w:val="24"/>
          <w:szCs w:val="24"/>
        </w:rPr>
      </w:pPr>
      <w:r w:rsidRPr="00F60F53">
        <w:rPr>
          <w:rFonts w:ascii="Arial" w:hAnsi="Arial" w:cs="Arial"/>
          <w:color w:val="000000"/>
          <w:sz w:val="24"/>
          <w:szCs w:val="24"/>
        </w:rPr>
        <w:t>Con que frecuencia y que cantidades máximas por día podremos consumir de moringa o verdolaga sin que traigan alguna consecuencia o efecto colateral ya que se piensa que las plantas por los taninos que contienen pueden acortar la visión ¿</w:t>
      </w:r>
    </w:p>
    <w:p w14:paraId="31796CFC" w14:textId="34A815B5" w:rsidR="00F60F53" w:rsidRPr="00F60F53" w:rsidRDefault="00F60F53" w:rsidP="00F60F53">
      <w:pPr>
        <w:autoSpaceDE w:val="0"/>
        <w:autoSpaceDN w:val="0"/>
        <w:adjustRightInd w:val="0"/>
        <w:jc w:val="both"/>
        <w:rPr>
          <w:rFonts w:ascii="Arial" w:hAnsi="Arial" w:cs="Arial"/>
          <w:color w:val="000000"/>
          <w:sz w:val="24"/>
          <w:szCs w:val="24"/>
        </w:rPr>
      </w:pPr>
      <w:r w:rsidRPr="00F60F53">
        <w:rPr>
          <w:rFonts w:ascii="Arial" w:hAnsi="Arial" w:cs="Arial"/>
          <w:color w:val="000000"/>
          <w:sz w:val="24"/>
          <w:szCs w:val="24"/>
        </w:rPr>
        <w:t xml:space="preserve">           Si la verdolaga puede ser segura o que precauciones debemos tomar para </w:t>
      </w:r>
      <w:r>
        <w:rPr>
          <w:rFonts w:ascii="Arial" w:hAnsi="Arial" w:cs="Arial"/>
          <w:color w:val="000000"/>
          <w:sz w:val="24"/>
          <w:szCs w:val="24"/>
        </w:rPr>
        <w:t xml:space="preserve">   </w:t>
      </w:r>
      <w:r w:rsidRPr="00F60F53">
        <w:rPr>
          <w:rFonts w:ascii="Arial" w:hAnsi="Arial" w:cs="Arial"/>
          <w:color w:val="000000"/>
          <w:sz w:val="24"/>
          <w:szCs w:val="24"/>
        </w:rPr>
        <w:t xml:space="preserve">tener un </w:t>
      </w:r>
      <w:r>
        <w:rPr>
          <w:rFonts w:ascii="Arial" w:hAnsi="Arial" w:cs="Arial"/>
          <w:color w:val="000000"/>
          <w:sz w:val="24"/>
          <w:szCs w:val="24"/>
        </w:rPr>
        <w:t>c</w:t>
      </w:r>
      <w:r w:rsidRPr="00F60F53">
        <w:rPr>
          <w:rFonts w:ascii="Arial" w:hAnsi="Arial" w:cs="Arial"/>
          <w:color w:val="000000"/>
          <w:sz w:val="24"/>
          <w:szCs w:val="24"/>
        </w:rPr>
        <w:t>onsumo seguro por la cantidad de oxalatos que contiene.</w:t>
      </w:r>
    </w:p>
    <w:p w14:paraId="1FA9EEA9" w14:textId="1455CB80" w:rsidR="00F60F53" w:rsidRPr="00F60F53" w:rsidRDefault="00F60F53" w:rsidP="00F60F53">
      <w:pPr>
        <w:autoSpaceDE w:val="0"/>
        <w:autoSpaceDN w:val="0"/>
        <w:adjustRightInd w:val="0"/>
        <w:jc w:val="both"/>
        <w:rPr>
          <w:rFonts w:ascii="Arial" w:hAnsi="Arial" w:cs="Arial"/>
          <w:color w:val="000000"/>
          <w:sz w:val="24"/>
          <w:szCs w:val="24"/>
        </w:rPr>
      </w:pPr>
      <w:r w:rsidRPr="00F60F53">
        <w:rPr>
          <w:rFonts w:ascii="Arial" w:hAnsi="Arial" w:cs="Arial"/>
          <w:color w:val="000000"/>
          <w:sz w:val="24"/>
          <w:szCs w:val="24"/>
        </w:rPr>
        <w:t xml:space="preserve">            Que otros potenciales tienen las plantas medicinales para utilizarlas en otras áreas </w:t>
      </w:r>
      <w:r>
        <w:rPr>
          <w:rFonts w:ascii="Arial" w:hAnsi="Arial" w:cs="Arial"/>
          <w:color w:val="000000"/>
          <w:sz w:val="24"/>
          <w:szCs w:val="24"/>
        </w:rPr>
        <w:t>de c</w:t>
      </w:r>
      <w:r w:rsidRPr="00F60F53">
        <w:rPr>
          <w:rFonts w:ascii="Arial" w:hAnsi="Arial" w:cs="Arial"/>
          <w:color w:val="000000"/>
          <w:sz w:val="24"/>
          <w:szCs w:val="24"/>
        </w:rPr>
        <w:t>onsumo o como reemplazo a algún producto de carácter sintético.</w:t>
      </w:r>
    </w:p>
    <w:p w14:paraId="1096CA86" w14:textId="6EDB434A" w:rsidR="00B309C2" w:rsidRDefault="00B309C2" w:rsidP="006A4656">
      <w:pPr>
        <w:pStyle w:val="Ttulo2"/>
      </w:pPr>
      <w:r>
        <w:t xml:space="preserve">DIVULGACIÓN (Propagación de la Onda):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2222"/>
        <w:gridCol w:w="2222"/>
        <w:gridCol w:w="2222"/>
      </w:tblGrid>
      <w:tr w:rsidR="00F60F53" w:rsidRPr="00B941CF" w14:paraId="594D375C" w14:textId="77777777" w:rsidTr="00F60F53">
        <w:trPr>
          <w:trHeight w:val="1265"/>
          <w:jc w:val="center"/>
        </w:trPr>
        <w:tc>
          <w:tcPr>
            <w:tcW w:w="2222" w:type="dxa"/>
            <w:shd w:val="clear" w:color="auto" w:fill="auto"/>
          </w:tcPr>
          <w:p w14:paraId="692D4989" w14:textId="77777777" w:rsidR="00F60F53" w:rsidRDefault="00F60F53" w:rsidP="00F60F53">
            <w:pPr>
              <w:autoSpaceDE w:val="0"/>
              <w:autoSpaceDN w:val="0"/>
              <w:adjustRightInd w:val="0"/>
              <w:rPr>
                <w:rFonts w:ascii="Arial" w:hAnsi="Arial" w:cs="Arial"/>
                <w:bCs/>
              </w:rPr>
            </w:pPr>
            <w:r w:rsidRPr="00B941CF">
              <w:rPr>
                <w:rFonts w:ascii="Arial" w:hAnsi="Arial" w:cs="Arial"/>
                <w:bCs/>
              </w:rPr>
              <w:t>Población 1 donde se va a divulgar:</w:t>
            </w:r>
          </w:p>
          <w:p w14:paraId="096B0795" w14:textId="77777777" w:rsidR="00F60F53" w:rsidRPr="00B941CF" w:rsidRDefault="00F60F53" w:rsidP="00F60F53">
            <w:pPr>
              <w:autoSpaceDE w:val="0"/>
              <w:autoSpaceDN w:val="0"/>
              <w:adjustRightInd w:val="0"/>
              <w:rPr>
                <w:rFonts w:ascii="Arial" w:hAnsi="Arial" w:cs="Arial"/>
                <w:bCs/>
              </w:rPr>
            </w:pPr>
            <w:r>
              <w:rPr>
                <w:rFonts w:ascii="Arial" w:hAnsi="Arial" w:cs="Arial"/>
                <w:bCs/>
              </w:rPr>
              <w:t>Estudiantes de la sede central.</w:t>
            </w:r>
          </w:p>
        </w:tc>
        <w:tc>
          <w:tcPr>
            <w:tcW w:w="2222" w:type="dxa"/>
            <w:shd w:val="clear" w:color="auto" w:fill="auto"/>
          </w:tcPr>
          <w:p w14:paraId="6A0E8770" w14:textId="77777777" w:rsidR="00F60F53" w:rsidRDefault="00F60F53" w:rsidP="00F60F53">
            <w:pPr>
              <w:autoSpaceDE w:val="0"/>
              <w:autoSpaceDN w:val="0"/>
              <w:adjustRightInd w:val="0"/>
              <w:rPr>
                <w:rFonts w:ascii="Arial" w:hAnsi="Arial" w:cs="Arial"/>
                <w:bCs/>
              </w:rPr>
            </w:pPr>
            <w:r w:rsidRPr="00B941CF">
              <w:rPr>
                <w:rFonts w:ascii="Arial" w:hAnsi="Arial" w:cs="Arial"/>
                <w:bCs/>
              </w:rPr>
              <w:t>Lugar 1</w:t>
            </w:r>
          </w:p>
          <w:p w14:paraId="4A6EC940" w14:textId="77777777" w:rsidR="00F60F53" w:rsidRPr="00B941CF" w:rsidRDefault="00F60F53" w:rsidP="00F60F53">
            <w:pPr>
              <w:autoSpaceDE w:val="0"/>
              <w:autoSpaceDN w:val="0"/>
              <w:adjustRightInd w:val="0"/>
              <w:rPr>
                <w:rFonts w:ascii="Arial" w:hAnsi="Arial" w:cs="Arial"/>
                <w:bCs/>
              </w:rPr>
            </w:pPr>
            <w:r>
              <w:rPr>
                <w:rFonts w:ascii="Arial" w:hAnsi="Arial" w:cs="Arial"/>
                <w:bCs/>
              </w:rPr>
              <w:t>Aulas de clase.</w:t>
            </w:r>
          </w:p>
        </w:tc>
        <w:tc>
          <w:tcPr>
            <w:tcW w:w="2222" w:type="dxa"/>
            <w:shd w:val="clear" w:color="auto" w:fill="auto"/>
          </w:tcPr>
          <w:p w14:paraId="172B75DE" w14:textId="77777777" w:rsidR="00F60F53" w:rsidRDefault="00F60F53" w:rsidP="00F60F53">
            <w:pPr>
              <w:autoSpaceDE w:val="0"/>
              <w:autoSpaceDN w:val="0"/>
              <w:adjustRightInd w:val="0"/>
              <w:rPr>
                <w:rFonts w:ascii="Arial" w:hAnsi="Arial" w:cs="Arial"/>
                <w:bCs/>
              </w:rPr>
            </w:pPr>
            <w:r w:rsidRPr="00B941CF">
              <w:rPr>
                <w:rFonts w:ascii="Arial" w:hAnsi="Arial" w:cs="Arial"/>
                <w:bCs/>
              </w:rPr>
              <w:t>Nº de personas a informar:</w:t>
            </w:r>
          </w:p>
          <w:p w14:paraId="7955826A" w14:textId="77777777" w:rsidR="00F60F53" w:rsidRPr="00B941CF" w:rsidRDefault="00F60F53" w:rsidP="00F60F53">
            <w:pPr>
              <w:autoSpaceDE w:val="0"/>
              <w:autoSpaceDN w:val="0"/>
              <w:adjustRightInd w:val="0"/>
              <w:rPr>
                <w:rFonts w:ascii="Arial" w:hAnsi="Arial" w:cs="Arial"/>
                <w:bCs/>
              </w:rPr>
            </w:pPr>
            <w:r>
              <w:rPr>
                <w:rFonts w:ascii="Arial" w:hAnsi="Arial" w:cs="Arial"/>
                <w:bCs/>
              </w:rPr>
              <w:t>300</w:t>
            </w:r>
          </w:p>
        </w:tc>
        <w:tc>
          <w:tcPr>
            <w:tcW w:w="2222" w:type="dxa"/>
            <w:shd w:val="clear" w:color="auto" w:fill="auto"/>
          </w:tcPr>
          <w:p w14:paraId="60790242" w14:textId="77777777" w:rsidR="00F60F53" w:rsidRPr="00B941CF" w:rsidRDefault="00F60F53" w:rsidP="00F60F53">
            <w:pPr>
              <w:autoSpaceDE w:val="0"/>
              <w:autoSpaceDN w:val="0"/>
              <w:adjustRightInd w:val="0"/>
              <w:rPr>
                <w:rFonts w:ascii="Arial" w:hAnsi="Arial" w:cs="Arial"/>
                <w:bCs/>
              </w:rPr>
            </w:pPr>
            <w:r w:rsidRPr="00B941CF">
              <w:rPr>
                <w:rFonts w:ascii="Arial" w:hAnsi="Arial" w:cs="Arial"/>
                <w:bCs/>
              </w:rPr>
              <w:t>Medios de divulgación a utilizar:</w:t>
            </w:r>
          </w:p>
          <w:p w14:paraId="1D589198" w14:textId="77777777" w:rsidR="00F60F53" w:rsidRPr="00B941CF" w:rsidRDefault="00F60F53" w:rsidP="00F60F53">
            <w:pPr>
              <w:autoSpaceDE w:val="0"/>
              <w:autoSpaceDN w:val="0"/>
              <w:adjustRightInd w:val="0"/>
              <w:rPr>
                <w:rFonts w:ascii="Arial" w:hAnsi="Arial" w:cs="Arial"/>
                <w:bCs/>
              </w:rPr>
            </w:pPr>
            <w:r>
              <w:rPr>
                <w:rFonts w:ascii="Arial" w:hAnsi="Arial" w:cs="Arial"/>
                <w:bCs/>
              </w:rPr>
              <w:t>Exposición directa</w:t>
            </w:r>
          </w:p>
          <w:p w14:paraId="69D6321B" w14:textId="77777777" w:rsidR="00F60F53" w:rsidRPr="00B941CF" w:rsidRDefault="00F60F53" w:rsidP="00F60F53">
            <w:pPr>
              <w:autoSpaceDE w:val="0"/>
              <w:autoSpaceDN w:val="0"/>
              <w:adjustRightInd w:val="0"/>
              <w:rPr>
                <w:rFonts w:ascii="Arial" w:hAnsi="Arial" w:cs="Arial"/>
                <w:bCs/>
              </w:rPr>
            </w:pPr>
          </w:p>
        </w:tc>
      </w:tr>
      <w:tr w:rsidR="00F60F53" w:rsidRPr="00B941CF" w14:paraId="4820667D" w14:textId="77777777" w:rsidTr="00F60F53">
        <w:trPr>
          <w:trHeight w:val="1556"/>
          <w:jc w:val="center"/>
        </w:trPr>
        <w:tc>
          <w:tcPr>
            <w:tcW w:w="2222" w:type="dxa"/>
            <w:shd w:val="clear" w:color="auto" w:fill="auto"/>
          </w:tcPr>
          <w:p w14:paraId="0251A070" w14:textId="77777777" w:rsidR="00F60F53" w:rsidRDefault="00F60F53" w:rsidP="00F60F53">
            <w:pPr>
              <w:rPr>
                <w:rFonts w:ascii="Arial" w:hAnsi="Arial" w:cs="Arial"/>
                <w:bCs/>
              </w:rPr>
            </w:pPr>
            <w:r w:rsidRPr="00B941CF">
              <w:rPr>
                <w:rFonts w:ascii="Arial" w:hAnsi="Arial" w:cs="Arial"/>
                <w:bCs/>
              </w:rPr>
              <w:t>Población 2 donde se va a divulgar:</w:t>
            </w:r>
          </w:p>
          <w:p w14:paraId="10849E44" w14:textId="77777777" w:rsidR="00F60F53" w:rsidRPr="00B941CF" w:rsidRDefault="00F60F53" w:rsidP="00F60F53">
            <w:pPr>
              <w:rPr>
                <w:rFonts w:ascii="Arial" w:hAnsi="Arial" w:cs="Arial"/>
              </w:rPr>
            </w:pPr>
            <w:r>
              <w:rPr>
                <w:rFonts w:ascii="Arial" w:hAnsi="Arial" w:cs="Arial"/>
                <w:bCs/>
              </w:rPr>
              <w:t>Sedes de la Institución</w:t>
            </w:r>
          </w:p>
        </w:tc>
        <w:tc>
          <w:tcPr>
            <w:tcW w:w="2222" w:type="dxa"/>
            <w:shd w:val="clear" w:color="auto" w:fill="auto"/>
          </w:tcPr>
          <w:p w14:paraId="4AB8454F" w14:textId="77777777" w:rsidR="00F60F53" w:rsidRDefault="00F60F53" w:rsidP="00F60F53">
            <w:pPr>
              <w:autoSpaceDE w:val="0"/>
              <w:autoSpaceDN w:val="0"/>
              <w:adjustRightInd w:val="0"/>
              <w:rPr>
                <w:rFonts w:ascii="Arial" w:hAnsi="Arial" w:cs="Arial"/>
                <w:bCs/>
              </w:rPr>
            </w:pPr>
            <w:r w:rsidRPr="00B941CF">
              <w:rPr>
                <w:rFonts w:ascii="Arial" w:hAnsi="Arial" w:cs="Arial"/>
                <w:bCs/>
              </w:rPr>
              <w:t>Lugar 2</w:t>
            </w:r>
          </w:p>
          <w:p w14:paraId="1A47D7CB" w14:textId="77777777" w:rsidR="00F60F53" w:rsidRPr="00B941CF" w:rsidRDefault="00F60F53" w:rsidP="00F60F53">
            <w:pPr>
              <w:autoSpaceDE w:val="0"/>
              <w:autoSpaceDN w:val="0"/>
              <w:adjustRightInd w:val="0"/>
              <w:rPr>
                <w:rFonts w:ascii="Arial" w:hAnsi="Arial" w:cs="Arial"/>
                <w:bCs/>
              </w:rPr>
            </w:pPr>
            <w:r>
              <w:rPr>
                <w:rFonts w:ascii="Arial" w:hAnsi="Arial" w:cs="Arial"/>
                <w:bCs/>
              </w:rPr>
              <w:t>Escuelas La Gaitana, 20 de Julio y Rafael Méndez.</w:t>
            </w:r>
          </w:p>
        </w:tc>
        <w:tc>
          <w:tcPr>
            <w:tcW w:w="2222" w:type="dxa"/>
            <w:shd w:val="clear" w:color="auto" w:fill="auto"/>
          </w:tcPr>
          <w:p w14:paraId="512E5665" w14:textId="77777777" w:rsidR="00F60F53" w:rsidRPr="00B941CF" w:rsidRDefault="00F60F53" w:rsidP="00F60F53">
            <w:pPr>
              <w:autoSpaceDE w:val="0"/>
              <w:autoSpaceDN w:val="0"/>
              <w:adjustRightInd w:val="0"/>
              <w:rPr>
                <w:rFonts w:ascii="Arial" w:hAnsi="Arial" w:cs="Arial"/>
                <w:bCs/>
              </w:rPr>
            </w:pPr>
            <w:r w:rsidRPr="00B941CF">
              <w:rPr>
                <w:rFonts w:ascii="Arial" w:hAnsi="Arial" w:cs="Arial"/>
                <w:bCs/>
              </w:rPr>
              <w:t>Nº de personas a informar:</w:t>
            </w:r>
          </w:p>
        </w:tc>
        <w:tc>
          <w:tcPr>
            <w:tcW w:w="2222" w:type="dxa"/>
            <w:shd w:val="clear" w:color="auto" w:fill="auto"/>
          </w:tcPr>
          <w:p w14:paraId="79B53DC0" w14:textId="77777777" w:rsidR="00F60F53" w:rsidRPr="00B941CF" w:rsidRDefault="00F60F53" w:rsidP="00F60F53">
            <w:pPr>
              <w:autoSpaceDE w:val="0"/>
              <w:autoSpaceDN w:val="0"/>
              <w:adjustRightInd w:val="0"/>
              <w:rPr>
                <w:rFonts w:ascii="Arial" w:hAnsi="Arial" w:cs="Arial"/>
                <w:bCs/>
              </w:rPr>
            </w:pPr>
            <w:r w:rsidRPr="00B941CF">
              <w:rPr>
                <w:rFonts w:ascii="Arial" w:hAnsi="Arial" w:cs="Arial"/>
                <w:bCs/>
              </w:rPr>
              <w:t>Medios de divulgación a utilizar:</w:t>
            </w:r>
          </w:p>
          <w:p w14:paraId="390EDF85" w14:textId="77777777" w:rsidR="00F60F53" w:rsidRPr="00B941CF" w:rsidRDefault="00F60F53" w:rsidP="00F60F53">
            <w:pPr>
              <w:autoSpaceDE w:val="0"/>
              <w:autoSpaceDN w:val="0"/>
              <w:adjustRightInd w:val="0"/>
              <w:rPr>
                <w:rFonts w:ascii="Arial" w:hAnsi="Arial" w:cs="Arial"/>
                <w:bCs/>
              </w:rPr>
            </w:pPr>
            <w:r>
              <w:rPr>
                <w:rFonts w:ascii="Arial" w:hAnsi="Arial" w:cs="Arial"/>
                <w:bCs/>
              </w:rPr>
              <w:t>Plegables informativos</w:t>
            </w:r>
          </w:p>
          <w:p w14:paraId="0AA1B308" w14:textId="77777777" w:rsidR="00F60F53" w:rsidRPr="00B941CF" w:rsidRDefault="00F60F53" w:rsidP="00F60F53">
            <w:pPr>
              <w:autoSpaceDE w:val="0"/>
              <w:autoSpaceDN w:val="0"/>
              <w:adjustRightInd w:val="0"/>
              <w:rPr>
                <w:rFonts w:ascii="Arial" w:hAnsi="Arial" w:cs="Arial"/>
                <w:bCs/>
              </w:rPr>
            </w:pPr>
          </w:p>
          <w:p w14:paraId="785DF8D8" w14:textId="77777777" w:rsidR="00F60F53" w:rsidRPr="00B941CF" w:rsidRDefault="00F60F53" w:rsidP="00F60F53">
            <w:pPr>
              <w:autoSpaceDE w:val="0"/>
              <w:autoSpaceDN w:val="0"/>
              <w:adjustRightInd w:val="0"/>
              <w:rPr>
                <w:rFonts w:ascii="Arial" w:hAnsi="Arial" w:cs="Arial"/>
                <w:bCs/>
              </w:rPr>
            </w:pPr>
          </w:p>
        </w:tc>
      </w:tr>
      <w:tr w:rsidR="00F60F53" w:rsidRPr="00B941CF" w14:paraId="2568C627" w14:textId="77777777" w:rsidTr="00F60F53">
        <w:trPr>
          <w:trHeight w:val="1591"/>
          <w:jc w:val="center"/>
        </w:trPr>
        <w:tc>
          <w:tcPr>
            <w:tcW w:w="2222" w:type="dxa"/>
            <w:shd w:val="clear" w:color="auto" w:fill="auto"/>
          </w:tcPr>
          <w:p w14:paraId="1E08922B" w14:textId="77777777" w:rsidR="00F60F53" w:rsidRDefault="00F60F53" w:rsidP="00F60F53">
            <w:pPr>
              <w:rPr>
                <w:rFonts w:ascii="Arial" w:hAnsi="Arial" w:cs="Arial"/>
                <w:bCs/>
              </w:rPr>
            </w:pPr>
            <w:r w:rsidRPr="00B941CF">
              <w:rPr>
                <w:rFonts w:ascii="Arial" w:hAnsi="Arial" w:cs="Arial"/>
                <w:bCs/>
              </w:rPr>
              <w:lastRenderedPageBreak/>
              <w:t>Población 3 donde se va a divulgar:</w:t>
            </w:r>
          </w:p>
          <w:p w14:paraId="49DC3D68" w14:textId="77777777" w:rsidR="00F60F53" w:rsidRPr="00B941CF" w:rsidRDefault="00F60F53" w:rsidP="00F60F53">
            <w:pPr>
              <w:rPr>
                <w:rFonts w:ascii="Arial" w:hAnsi="Arial" w:cs="Arial"/>
              </w:rPr>
            </w:pPr>
            <w:r>
              <w:rPr>
                <w:rFonts w:ascii="Arial" w:hAnsi="Arial" w:cs="Arial"/>
                <w:bCs/>
              </w:rPr>
              <w:t>Compañeros Docentes y Administrativos</w:t>
            </w:r>
          </w:p>
        </w:tc>
        <w:tc>
          <w:tcPr>
            <w:tcW w:w="2222" w:type="dxa"/>
            <w:shd w:val="clear" w:color="auto" w:fill="auto"/>
          </w:tcPr>
          <w:p w14:paraId="212CAB0E" w14:textId="77777777" w:rsidR="00F60F53" w:rsidRDefault="00F60F53" w:rsidP="00F60F53">
            <w:pPr>
              <w:autoSpaceDE w:val="0"/>
              <w:autoSpaceDN w:val="0"/>
              <w:adjustRightInd w:val="0"/>
              <w:rPr>
                <w:rFonts w:ascii="Arial" w:hAnsi="Arial" w:cs="Arial"/>
                <w:bCs/>
              </w:rPr>
            </w:pPr>
            <w:r w:rsidRPr="00B941CF">
              <w:rPr>
                <w:rFonts w:ascii="Arial" w:hAnsi="Arial" w:cs="Arial"/>
                <w:bCs/>
              </w:rPr>
              <w:t>Lugar 3</w:t>
            </w:r>
          </w:p>
          <w:p w14:paraId="49AAFD9E" w14:textId="77777777" w:rsidR="00F60F53" w:rsidRPr="00B941CF" w:rsidRDefault="00F60F53" w:rsidP="00F60F53">
            <w:pPr>
              <w:autoSpaceDE w:val="0"/>
              <w:autoSpaceDN w:val="0"/>
              <w:adjustRightInd w:val="0"/>
              <w:rPr>
                <w:rFonts w:ascii="Arial" w:hAnsi="Arial" w:cs="Arial"/>
                <w:bCs/>
              </w:rPr>
            </w:pPr>
            <w:r>
              <w:rPr>
                <w:rFonts w:ascii="Arial" w:hAnsi="Arial" w:cs="Arial"/>
                <w:bCs/>
              </w:rPr>
              <w:t>Auditorio sede Central</w:t>
            </w:r>
          </w:p>
        </w:tc>
        <w:tc>
          <w:tcPr>
            <w:tcW w:w="2222" w:type="dxa"/>
            <w:shd w:val="clear" w:color="auto" w:fill="auto"/>
          </w:tcPr>
          <w:p w14:paraId="3FD085D1" w14:textId="77777777" w:rsidR="00F60F53" w:rsidRDefault="00F60F53" w:rsidP="00F60F53">
            <w:pPr>
              <w:autoSpaceDE w:val="0"/>
              <w:autoSpaceDN w:val="0"/>
              <w:adjustRightInd w:val="0"/>
              <w:rPr>
                <w:rFonts w:ascii="Arial" w:hAnsi="Arial" w:cs="Arial"/>
                <w:bCs/>
              </w:rPr>
            </w:pPr>
            <w:r w:rsidRPr="00B941CF">
              <w:rPr>
                <w:rFonts w:ascii="Arial" w:hAnsi="Arial" w:cs="Arial"/>
                <w:bCs/>
              </w:rPr>
              <w:t>Nº de personas a informar:</w:t>
            </w:r>
          </w:p>
          <w:p w14:paraId="3DAA8096" w14:textId="77777777" w:rsidR="00F60F53" w:rsidRPr="00B941CF" w:rsidRDefault="00F60F53" w:rsidP="00F60F53">
            <w:pPr>
              <w:autoSpaceDE w:val="0"/>
              <w:autoSpaceDN w:val="0"/>
              <w:adjustRightInd w:val="0"/>
              <w:rPr>
                <w:rFonts w:ascii="Arial" w:hAnsi="Arial" w:cs="Arial"/>
                <w:bCs/>
              </w:rPr>
            </w:pPr>
            <w:r>
              <w:rPr>
                <w:rFonts w:ascii="Arial" w:hAnsi="Arial" w:cs="Arial"/>
                <w:bCs/>
              </w:rPr>
              <w:t>40</w:t>
            </w:r>
          </w:p>
        </w:tc>
        <w:tc>
          <w:tcPr>
            <w:tcW w:w="2222" w:type="dxa"/>
            <w:shd w:val="clear" w:color="auto" w:fill="auto"/>
          </w:tcPr>
          <w:p w14:paraId="5113D647" w14:textId="77777777" w:rsidR="00F60F53" w:rsidRPr="00B941CF" w:rsidRDefault="00F60F53" w:rsidP="00F60F53">
            <w:pPr>
              <w:autoSpaceDE w:val="0"/>
              <w:autoSpaceDN w:val="0"/>
              <w:adjustRightInd w:val="0"/>
              <w:rPr>
                <w:rFonts w:ascii="Arial" w:hAnsi="Arial" w:cs="Arial"/>
                <w:bCs/>
              </w:rPr>
            </w:pPr>
            <w:r w:rsidRPr="00B941CF">
              <w:rPr>
                <w:rFonts w:ascii="Arial" w:hAnsi="Arial" w:cs="Arial"/>
                <w:bCs/>
              </w:rPr>
              <w:t>Medios de divulgación a utilizar:</w:t>
            </w:r>
          </w:p>
          <w:p w14:paraId="01104F31" w14:textId="77777777" w:rsidR="00F60F53" w:rsidRPr="00B941CF" w:rsidRDefault="00F60F53" w:rsidP="00F60F53">
            <w:pPr>
              <w:autoSpaceDE w:val="0"/>
              <w:autoSpaceDN w:val="0"/>
              <w:adjustRightInd w:val="0"/>
              <w:rPr>
                <w:rFonts w:ascii="Arial" w:hAnsi="Arial" w:cs="Arial"/>
                <w:bCs/>
              </w:rPr>
            </w:pPr>
            <w:r>
              <w:rPr>
                <w:rFonts w:ascii="Arial" w:hAnsi="Arial" w:cs="Arial"/>
                <w:bCs/>
              </w:rPr>
              <w:t>Exposición como experiencia pedagógica.</w:t>
            </w:r>
          </w:p>
          <w:p w14:paraId="69BAC5C4" w14:textId="77777777" w:rsidR="00F60F53" w:rsidRPr="00B941CF" w:rsidRDefault="00F60F53" w:rsidP="00F60F53">
            <w:pPr>
              <w:autoSpaceDE w:val="0"/>
              <w:autoSpaceDN w:val="0"/>
              <w:adjustRightInd w:val="0"/>
              <w:rPr>
                <w:rFonts w:ascii="Arial" w:hAnsi="Arial" w:cs="Arial"/>
                <w:bCs/>
              </w:rPr>
            </w:pPr>
          </w:p>
          <w:p w14:paraId="3D41EE89" w14:textId="77777777" w:rsidR="00F60F53" w:rsidRPr="00B941CF" w:rsidRDefault="00F60F53" w:rsidP="00F60F53">
            <w:pPr>
              <w:autoSpaceDE w:val="0"/>
              <w:autoSpaceDN w:val="0"/>
              <w:adjustRightInd w:val="0"/>
              <w:rPr>
                <w:rFonts w:ascii="Arial" w:hAnsi="Arial" w:cs="Arial"/>
                <w:bCs/>
              </w:rPr>
            </w:pPr>
          </w:p>
        </w:tc>
      </w:tr>
    </w:tbl>
    <w:p w14:paraId="6CB14EEA" w14:textId="77777777" w:rsidR="00F60F53" w:rsidRPr="00F60F53" w:rsidRDefault="00F60F53" w:rsidP="00F60F53"/>
    <w:p w14:paraId="3AD4F061" w14:textId="3F868B7A" w:rsidR="00ED6258" w:rsidRDefault="00B309C2" w:rsidP="006A4656">
      <w:pPr>
        <w:pStyle w:val="Ttulo2"/>
      </w:pPr>
      <w:r>
        <w:t>REFERENCIAS</w:t>
      </w:r>
    </w:p>
    <w:p w14:paraId="40D1075E" w14:textId="337378A5" w:rsidR="00F60F53" w:rsidRDefault="00F60F53" w:rsidP="00F60F53">
      <w:pPr>
        <w:pStyle w:val="Bibliografa"/>
        <w:ind w:left="720" w:hanging="720"/>
        <w:rPr>
          <w:noProof/>
        </w:rPr>
      </w:pPr>
      <w:r>
        <w:rPr>
          <w:rFonts w:cs="Arial"/>
          <w:color w:val="FFFFFF"/>
        </w:rPr>
        <w:fldChar w:fldCharType="begin"/>
      </w:r>
      <w:r>
        <w:rPr>
          <w:rFonts w:cs="Arial"/>
          <w:color w:val="FFFFFF"/>
          <w:lang w:val="es-CO"/>
        </w:rPr>
        <w:instrText xml:space="preserve"> BIBLIOGRAPHY  \l 9226 </w:instrText>
      </w:r>
      <w:r>
        <w:rPr>
          <w:rFonts w:cs="Arial"/>
          <w:color w:val="FFFFFF"/>
        </w:rPr>
        <w:fldChar w:fldCharType="separate"/>
      </w:r>
      <w:r>
        <w:rPr>
          <w:i/>
          <w:iCs/>
          <w:noProof/>
        </w:rPr>
        <w:t>ttps://www.vegaffinity.</w:t>
      </w:r>
      <w:r w:rsidRPr="00B4053C">
        <w:rPr>
          <w:noProof/>
        </w:rPr>
        <w:t xml:space="preserve"> </w:t>
      </w:r>
      <w:r>
        <w:rPr>
          <w:noProof/>
        </w:rPr>
        <w:t xml:space="preserve">(2013). </w:t>
      </w:r>
      <w:r>
        <w:rPr>
          <w:i/>
          <w:iCs/>
          <w:noProof/>
        </w:rPr>
        <w:t>h com/tienda-vegana/</w:t>
      </w:r>
      <w:r>
        <w:rPr>
          <w:noProof/>
        </w:rPr>
        <w:t>.</w:t>
      </w:r>
    </w:p>
    <w:p w14:paraId="2E148122" w14:textId="77777777" w:rsidR="00F60F53" w:rsidRDefault="00F60F53" w:rsidP="00F60F53">
      <w:pPr>
        <w:pStyle w:val="Bibliografa"/>
        <w:ind w:left="720" w:hanging="720"/>
        <w:rPr>
          <w:noProof/>
        </w:rPr>
      </w:pPr>
      <w:r>
        <w:rPr>
          <w:noProof/>
        </w:rPr>
        <w:t xml:space="preserve">C. Martin, A. G. (2013). </w:t>
      </w:r>
      <w:r>
        <w:rPr>
          <w:i/>
          <w:iCs/>
          <w:noProof/>
        </w:rPr>
        <w:t>Potenciales aplicaciones de la moringa.</w:t>
      </w:r>
      <w:r>
        <w:rPr>
          <w:noProof/>
        </w:rPr>
        <w:t xml:space="preserve"> Matanzas: Departamento de Quimica e Ingenieria Quimica.</w:t>
      </w:r>
    </w:p>
    <w:p w14:paraId="63AAC2FA" w14:textId="77777777" w:rsidR="00F60F53" w:rsidRDefault="00F60F53" w:rsidP="00F60F53">
      <w:pPr>
        <w:pStyle w:val="Bibliografa"/>
        <w:ind w:left="720" w:hanging="720"/>
        <w:rPr>
          <w:noProof/>
        </w:rPr>
      </w:pPr>
      <w:r>
        <w:rPr>
          <w:noProof/>
        </w:rPr>
        <w:t xml:space="preserve">http://suplementacionactiva.blogspot.com.co/2013/11/hoja-de-ortiga-antiinflamatoria.html. (2013). Hoja de ortiga,antiinflamatorio. </w:t>
      </w:r>
      <w:r>
        <w:rPr>
          <w:i/>
          <w:iCs/>
          <w:noProof/>
        </w:rPr>
        <w:t>Suplementacion Activa</w:t>
      </w:r>
      <w:r>
        <w:rPr>
          <w:noProof/>
        </w:rPr>
        <w:t>.</w:t>
      </w:r>
    </w:p>
    <w:p w14:paraId="2906D18E" w14:textId="77777777" w:rsidR="00F60F53" w:rsidRDefault="00F60F53" w:rsidP="00F60F53">
      <w:pPr>
        <w:pStyle w:val="Bibliografa"/>
        <w:ind w:left="720" w:hanging="720"/>
        <w:rPr>
          <w:noProof/>
        </w:rPr>
      </w:pPr>
      <w:r>
        <w:rPr>
          <w:noProof/>
        </w:rPr>
        <w:t xml:space="preserve">http://www.elnuevoherald.com/vivir-mejor/salud/article23487112.html. (08 de Junio de 2015). </w:t>
      </w:r>
      <w:r>
        <w:rPr>
          <w:i/>
          <w:iCs/>
          <w:noProof/>
        </w:rPr>
        <w:t>El Nuevo Herald</w:t>
      </w:r>
      <w:r>
        <w:rPr>
          <w:noProof/>
        </w:rPr>
        <w:t>.</w:t>
      </w:r>
    </w:p>
    <w:p w14:paraId="05A1FB2C" w14:textId="77777777" w:rsidR="00F60F53" w:rsidRDefault="00F60F53" w:rsidP="00F60F53">
      <w:pPr>
        <w:pStyle w:val="Bibliografa"/>
        <w:ind w:left="720" w:hanging="720"/>
        <w:rPr>
          <w:noProof/>
        </w:rPr>
      </w:pPr>
      <w:r>
        <w:rPr>
          <w:noProof/>
        </w:rPr>
        <w:t xml:space="preserve">https://www.vegaffinity.com/tienda-vegana/. (2013). Diente de leon. </w:t>
      </w:r>
      <w:r>
        <w:rPr>
          <w:i/>
          <w:iCs/>
          <w:noProof/>
        </w:rPr>
        <w:t>Vegaffinity</w:t>
      </w:r>
      <w:r>
        <w:rPr>
          <w:noProof/>
        </w:rPr>
        <w:t>.</w:t>
      </w:r>
    </w:p>
    <w:p w14:paraId="322D7E82" w14:textId="77777777" w:rsidR="00F60F53" w:rsidRDefault="00F60F53" w:rsidP="00F60F53">
      <w:pPr>
        <w:pStyle w:val="Bibliografa"/>
        <w:ind w:left="720" w:hanging="720"/>
        <w:rPr>
          <w:noProof/>
        </w:rPr>
      </w:pPr>
      <w:r>
        <w:rPr>
          <w:noProof/>
        </w:rPr>
        <w:t xml:space="preserve">Karina, A. (2016). </w:t>
      </w:r>
      <w:r>
        <w:rPr>
          <w:i/>
          <w:iCs/>
          <w:noProof/>
        </w:rPr>
        <w:t>Estudio bromatologico de hojas de moringa.</w:t>
      </w:r>
      <w:r>
        <w:rPr>
          <w:noProof/>
        </w:rPr>
        <w:t xml:space="preserve"> Guatemala: Universidad Autonoma de aguas Calientes.</w:t>
      </w:r>
    </w:p>
    <w:p w14:paraId="165B0B8F" w14:textId="77777777" w:rsidR="00F60F53" w:rsidRDefault="00F60F53" w:rsidP="00F60F53">
      <w:pPr>
        <w:pStyle w:val="Bibliografa"/>
        <w:ind w:left="720" w:hanging="720"/>
        <w:rPr>
          <w:noProof/>
        </w:rPr>
      </w:pPr>
      <w:r>
        <w:rPr>
          <w:noProof/>
        </w:rPr>
        <w:t xml:space="preserve">Laboratorio de Quimica y Alimentos Universidad de Chile. (2006). </w:t>
      </w:r>
      <w:r>
        <w:rPr>
          <w:i/>
          <w:iCs/>
          <w:noProof/>
        </w:rPr>
        <w:t>Analisis Proximal de semillas de Chia.</w:t>
      </w:r>
      <w:r>
        <w:rPr>
          <w:noProof/>
        </w:rPr>
        <w:t xml:space="preserve"> Santiago de Chile.</w:t>
      </w:r>
    </w:p>
    <w:p w14:paraId="3DD7279E" w14:textId="77777777" w:rsidR="00F60F53" w:rsidRDefault="00F60F53" w:rsidP="00F60F53">
      <w:pPr>
        <w:pStyle w:val="Bibliografa"/>
        <w:ind w:left="720" w:hanging="720"/>
        <w:rPr>
          <w:noProof/>
        </w:rPr>
      </w:pPr>
      <w:r>
        <w:rPr>
          <w:noProof/>
        </w:rPr>
        <w:t xml:space="preserve">Moringa el arbol de la vida. (2012). </w:t>
      </w:r>
      <w:r>
        <w:rPr>
          <w:i/>
          <w:iCs/>
          <w:noProof/>
        </w:rPr>
        <w:t>Miradas Encontradas</w:t>
      </w:r>
      <w:r>
        <w:rPr>
          <w:noProof/>
        </w:rPr>
        <w:t>.</w:t>
      </w:r>
    </w:p>
    <w:p w14:paraId="0217BADC" w14:textId="77777777" w:rsidR="00F60F53" w:rsidRDefault="00F60F53" w:rsidP="00F60F53">
      <w:pPr>
        <w:pStyle w:val="Bibliografa"/>
        <w:ind w:left="720" w:hanging="720"/>
        <w:rPr>
          <w:noProof/>
        </w:rPr>
      </w:pPr>
      <w:r>
        <w:rPr>
          <w:noProof/>
        </w:rPr>
        <w:t xml:space="preserve">online, B. (2017). </w:t>
      </w:r>
      <w:r>
        <w:rPr>
          <w:i/>
          <w:iCs/>
          <w:noProof/>
        </w:rPr>
        <w:t>http://www.botanical-online.com/medicinalsportulaca.htm</w:t>
      </w:r>
      <w:r>
        <w:rPr>
          <w:noProof/>
        </w:rPr>
        <w:t>.</w:t>
      </w:r>
    </w:p>
    <w:p w14:paraId="636830F5" w14:textId="77777777" w:rsidR="00F60F53" w:rsidRDefault="00F60F53" w:rsidP="00F60F53">
      <w:pPr>
        <w:pStyle w:val="Bibliografa"/>
        <w:ind w:left="720" w:hanging="720"/>
        <w:rPr>
          <w:noProof/>
        </w:rPr>
      </w:pPr>
      <w:r>
        <w:rPr>
          <w:noProof/>
        </w:rPr>
        <w:t xml:space="preserve">Plantas alimenticias la verdolaga. (2014, vol 7). </w:t>
      </w:r>
      <w:r>
        <w:rPr>
          <w:i/>
          <w:iCs/>
          <w:noProof/>
        </w:rPr>
        <w:t>Agroproductividad</w:t>
      </w:r>
      <w:r>
        <w:rPr>
          <w:noProof/>
        </w:rPr>
        <w:t>.</w:t>
      </w:r>
    </w:p>
    <w:p w14:paraId="2F2B1933" w14:textId="77777777" w:rsidR="00F60F53" w:rsidRDefault="00F60F53" w:rsidP="00F60F53">
      <w:pPr>
        <w:pStyle w:val="Bibliografa"/>
        <w:ind w:left="720" w:hanging="720"/>
        <w:rPr>
          <w:noProof/>
        </w:rPr>
      </w:pPr>
      <w:r>
        <w:rPr>
          <w:noProof/>
        </w:rPr>
        <w:t xml:space="preserve">Villarreal Gomez,alejandro, Ortega,Keila. (2014,vol 22). Revision de las caracteristicas y usos de la planta Moringa. </w:t>
      </w:r>
      <w:r>
        <w:rPr>
          <w:i/>
          <w:iCs/>
          <w:noProof/>
        </w:rPr>
        <w:t>Investigacion y desarrollo</w:t>
      </w:r>
      <w:r>
        <w:rPr>
          <w:noProof/>
        </w:rPr>
        <w:t>.</w:t>
      </w:r>
    </w:p>
    <w:p w14:paraId="27A1A1D6" w14:textId="23727D1D" w:rsidR="00F60F53" w:rsidRPr="00F60F53" w:rsidRDefault="00F60F53" w:rsidP="00F60F53">
      <w:r>
        <w:rPr>
          <w:rFonts w:cs="Arial"/>
          <w:color w:val="FFFFFF"/>
        </w:rPr>
        <w:fldChar w:fldCharType="end"/>
      </w:r>
    </w:p>
    <w:p w14:paraId="55A8600F" w14:textId="60A1D7EB" w:rsidR="000E2254" w:rsidRDefault="000E2254" w:rsidP="006A4656">
      <w:pPr>
        <w:pStyle w:val="Ttulo2"/>
      </w:pPr>
      <w:r>
        <w:t>EVIDENCIAS:</w:t>
      </w:r>
    </w:p>
    <w:p w14:paraId="399DDBEC" w14:textId="5BA7EAF8" w:rsidR="007508A4" w:rsidRPr="006A4656" w:rsidRDefault="00FF75E2" w:rsidP="006A4656">
      <w:pPr>
        <w:pStyle w:val="Textoindependiente"/>
        <w:rPr>
          <w:i/>
        </w:rPr>
      </w:pPr>
      <w:r w:rsidRPr="006A4656">
        <w:rPr>
          <w:i/>
        </w:rPr>
        <w:t>(En este apartado se anexan</w:t>
      </w:r>
      <w:r w:rsidR="000E2254" w:rsidRPr="006A4656">
        <w:rPr>
          <w:i/>
        </w:rPr>
        <w:t xml:space="preserve"> </w:t>
      </w:r>
      <w:r w:rsidR="006D3E9D" w:rsidRPr="006A4656">
        <w:rPr>
          <w:i/>
        </w:rPr>
        <w:t>fotos, diarios</w:t>
      </w:r>
      <w:r w:rsidR="003907AC" w:rsidRPr="006A4656">
        <w:rPr>
          <w:i/>
        </w:rPr>
        <w:t xml:space="preserve"> de campo, encuestas aplicadas, creación de </w:t>
      </w:r>
      <w:r w:rsidR="007B380F" w:rsidRPr="006A4656">
        <w:rPr>
          <w:i/>
        </w:rPr>
        <w:t>productos TIC y demás materiales</w:t>
      </w:r>
      <w:r w:rsidR="006D3E9D" w:rsidRPr="006A4656">
        <w:rPr>
          <w:i/>
        </w:rPr>
        <w:t xml:space="preserve"> que den trazabilidad del desarrollo del proyecto de investigación).</w:t>
      </w:r>
    </w:p>
    <w:p w14:paraId="1DB7AC95" w14:textId="77777777" w:rsidR="007508A4" w:rsidRDefault="007508A4" w:rsidP="007508A4">
      <w:pPr>
        <w:spacing w:after="0" w:line="240" w:lineRule="auto"/>
        <w:rPr>
          <w:rFonts w:ascii="Arial" w:hAnsi="Arial" w:cs="Arial"/>
          <w:i/>
          <w:sz w:val="24"/>
          <w:szCs w:val="24"/>
        </w:rPr>
      </w:pPr>
    </w:p>
    <w:p w14:paraId="2A64A121" w14:textId="77777777" w:rsidR="007508A4" w:rsidRDefault="007508A4" w:rsidP="007508A4">
      <w:pPr>
        <w:spacing w:after="0" w:line="240" w:lineRule="auto"/>
        <w:rPr>
          <w:rFonts w:ascii="Arial" w:hAnsi="Arial" w:cs="Arial"/>
          <w:i/>
          <w:sz w:val="24"/>
          <w:szCs w:val="24"/>
        </w:rPr>
      </w:pPr>
    </w:p>
    <w:p w14:paraId="410CF4CA" w14:textId="05347924" w:rsidR="006F4BF9" w:rsidRDefault="007508A4" w:rsidP="009C5521">
      <w:pPr>
        <w:pStyle w:val="Ttulo3"/>
      </w:pPr>
      <w:r w:rsidRPr="007508A4">
        <w:t>RESUMEN</w:t>
      </w:r>
      <w:r w:rsidR="00E161C4">
        <w:t xml:space="preserve"> </w:t>
      </w:r>
    </w:p>
    <w:p w14:paraId="2AAA1B2C" w14:textId="2427D833" w:rsidR="009C5521" w:rsidRPr="009C5521" w:rsidRDefault="009C5521" w:rsidP="009C5521">
      <w:pPr>
        <w:pStyle w:val="Textoindependiente"/>
        <w:rPr>
          <w:b/>
          <w:sz w:val="24"/>
          <w:szCs w:val="24"/>
        </w:rPr>
      </w:pPr>
      <w:r w:rsidRPr="00F2417B">
        <w:rPr>
          <w:b/>
          <w:sz w:val="24"/>
          <w:szCs w:val="24"/>
        </w:rPr>
        <w:t>Plantas medicinales con alto valor nutricional como suplementos alimenticios</w:t>
      </w:r>
    </w:p>
    <w:p w14:paraId="5AE13954" w14:textId="77777777" w:rsidR="009C5521" w:rsidRPr="00B941CF" w:rsidRDefault="009C5521" w:rsidP="009C5521">
      <w:pPr>
        <w:rPr>
          <w:rFonts w:ascii="Arial" w:hAnsi="Arial" w:cs="Arial"/>
        </w:rPr>
      </w:pPr>
      <w:r>
        <w:rPr>
          <w:rFonts w:ascii="Arial" w:hAnsi="Arial" w:cs="Arial"/>
        </w:rPr>
        <w:t>JENARISTAS 2017– GARZON</w:t>
      </w:r>
    </w:p>
    <w:p w14:paraId="0D613D43" w14:textId="77777777" w:rsidR="009C5521" w:rsidRPr="00B941CF" w:rsidRDefault="009C5521" w:rsidP="009C5521">
      <w:pPr>
        <w:pStyle w:val="Sinespaciado"/>
        <w:jc w:val="right"/>
        <w:rPr>
          <w:rFonts w:ascii="Arial" w:hAnsi="Arial" w:cs="Arial"/>
        </w:rPr>
      </w:pPr>
      <w:r>
        <w:rPr>
          <w:rFonts w:ascii="Arial" w:hAnsi="Arial" w:cs="Arial"/>
        </w:rPr>
        <w:t>(DOCENTE. FELIX ANTONIO ECHEVERRI MEDINA</w:t>
      </w:r>
      <w:r w:rsidRPr="00B941CF">
        <w:rPr>
          <w:rFonts w:ascii="Arial" w:hAnsi="Arial" w:cs="Arial"/>
        </w:rPr>
        <w:t>)</w:t>
      </w:r>
    </w:p>
    <w:p w14:paraId="6677DC79" w14:textId="77777777" w:rsidR="009C5521" w:rsidRPr="00B941CF" w:rsidRDefault="009C5521" w:rsidP="009C5521">
      <w:pPr>
        <w:jc w:val="both"/>
        <w:rPr>
          <w:rFonts w:ascii="Arial" w:hAnsi="Arial" w:cs="Arial"/>
        </w:rPr>
      </w:pPr>
    </w:p>
    <w:p w14:paraId="1F520372" w14:textId="77777777" w:rsidR="009C5521" w:rsidRDefault="009C5521" w:rsidP="009C5521">
      <w:pPr>
        <w:jc w:val="both"/>
        <w:rPr>
          <w:rFonts w:ascii="Arial" w:hAnsi="Arial" w:cs="Arial"/>
        </w:rPr>
      </w:pPr>
      <w:r w:rsidRPr="00B941CF">
        <w:rPr>
          <w:rFonts w:ascii="Arial" w:hAnsi="Arial" w:cs="Arial"/>
        </w:rPr>
        <w:t>.</w:t>
      </w:r>
    </w:p>
    <w:p w14:paraId="285AFF10" w14:textId="77777777" w:rsidR="009C5521" w:rsidRDefault="009C5521" w:rsidP="009C5521">
      <w:pPr>
        <w:pStyle w:val="Prrafodelista"/>
        <w:ind w:left="1080"/>
        <w:jc w:val="both"/>
      </w:pPr>
      <w:r w:rsidRPr="009F502A">
        <w:t>En l</w:t>
      </w:r>
      <w:r>
        <w:t>a actualidad nos encontramos ante</w:t>
      </w:r>
      <w:r w:rsidRPr="009F502A">
        <w:t xml:space="preserve"> una crisis alimentaria a nivel global que sigue incrementando el número de personas con hambre y enfermedades causadas por deficiencias nutricionales debidas a una mala dieta.</w:t>
      </w:r>
      <w:r>
        <w:t xml:space="preserve">  Según estimativos de la FAO, el número de desnutridos crónicos en el planeta es de unos 800 millones de personas, para el horizonte del 2020 alcanzarían unos 1500 millones y 8 millones de personas que mueren de hambre anualmente.</w:t>
      </w:r>
    </w:p>
    <w:p w14:paraId="45F7C9B3" w14:textId="77777777" w:rsidR="009C5521" w:rsidRDefault="009C5521" w:rsidP="009C5521">
      <w:pPr>
        <w:pStyle w:val="Prrafodelista"/>
        <w:ind w:left="1080"/>
        <w:jc w:val="both"/>
      </w:pPr>
      <w:r>
        <w:t xml:space="preserve">En nuestro país la situación alimentaria es también preocupante. Se espera que la alimentación diaria incluya alimentos provenientes de los diferentes grupos como lácteos, cárnicos, verduras, frutas, cereales, en las cantidades adecuadas, sin embargo, se evidencia que la mayoría de colombianos no consumen la cantidad y calidad de nutrientes adecuada. </w:t>
      </w:r>
      <w:r>
        <w:rPr>
          <w:rStyle w:val="apple-converted-space"/>
          <w:color w:val="000000"/>
          <w:sz w:val="23"/>
          <w:szCs w:val="23"/>
          <w:lang w:val="es-ES_tradnl"/>
        </w:rPr>
        <w:t> </w:t>
      </w:r>
      <w:r>
        <w:t xml:space="preserve">Al respecto en la Encuesta nacional de la situación nutricional 2010, la obesidad infantil entre jóvenes de 5 a 17 años se incrementó en un 26,9 %, situación que también presenta la población adulta con un incremento del 11,9%. </w:t>
      </w:r>
      <w:r w:rsidRPr="00606A54">
        <w:rPr>
          <w:rFonts w:ascii="Arial" w:hAnsi="Arial" w:cs="Arial"/>
          <w:color w:val="000000"/>
          <w:shd w:val="clear" w:color="auto" w:fill="FFFFFF"/>
        </w:rPr>
        <w:t>Otro de los datos que reveló la Ensin es que los colombianos tienen malos hábitos alimenticios. Uno de cada tres habitantes (33,2%) entre 5 y 64 años no consume frutas diariamente. Mientras que cinco de cada siete (71,9%) en el mismo rango de edad no ingiere hortalizas o verduras diariamente.</w:t>
      </w:r>
      <w:r>
        <w:t xml:space="preserve"> </w:t>
      </w:r>
    </w:p>
    <w:p w14:paraId="4E01BD68" w14:textId="77777777" w:rsidR="009C5521" w:rsidRDefault="009C5521" w:rsidP="009C5521">
      <w:pPr>
        <w:pStyle w:val="Prrafodelista"/>
        <w:ind w:left="1080"/>
        <w:jc w:val="both"/>
      </w:pPr>
      <w:r w:rsidRPr="004520B2">
        <w:t>El estado colombiano estableció el Plan Nacional de Seguridad Alimentaria PNSAN, como una política de seguridad alimentaria y nutricional para ejecutarla en el periodo 2012 a 2019 dirigido a toda la población. Dentro de sus objetivos se encuentra el asegurar a la población el acceso o los alimentos en forma oportuna y de calidad, además incentivar el consumo de mayor variedad de alimentos, reducción del consumo de productos azucarados, colorante y saborizantes artificiales, incentivar prácticas de producción para el autoconsumo, prevenir la desnutrición y las deficiencias de micronutrientes y fomentar los estilos de vida saludable entre otros.</w:t>
      </w:r>
    </w:p>
    <w:p w14:paraId="33CC0F68" w14:textId="77777777" w:rsidR="009C5521" w:rsidRPr="004520B2" w:rsidRDefault="009C5521" w:rsidP="009C5521">
      <w:pPr>
        <w:pStyle w:val="Prrafodelista"/>
        <w:ind w:left="1080"/>
        <w:jc w:val="both"/>
      </w:pPr>
    </w:p>
    <w:p w14:paraId="3677CD57" w14:textId="77777777" w:rsidR="009C5521" w:rsidRPr="004520B2" w:rsidRDefault="009C5521" w:rsidP="009C5521">
      <w:pPr>
        <w:pStyle w:val="Prrafodelista"/>
        <w:ind w:left="1080"/>
        <w:jc w:val="both"/>
      </w:pPr>
      <w:r w:rsidRPr="004520B2">
        <w:t>Las dependencias de alimentos tradicionales nos han hecho olvidar que en nuestra flora nativa existen gran cantidad de productos alimenticios con alto valor nutricional y no consideramos su utilización en nuestra dieta diaria. Es el caso de innumerables plantas que crecen en nuestras huertas o al borde del camino y han sido más reconocidas por sus propiedades medicinales que nutritivas.</w:t>
      </w:r>
      <w:r>
        <w:t xml:space="preserve"> </w:t>
      </w:r>
      <w:r w:rsidRPr="004520B2">
        <w:t>En otros países, algunas de estas plantas ya han sido incluidas como ingredientes en preparados alimenticios como ensaladas, sopas, etc. y reconocido su valor nutricional y medicinal, pero en nuestro país o en nuestra región todavía se ignora su uso potencial por el alto contenido de proteínas, minerales y vitaminas que poseen y que podrían convertirse en una buena f</w:t>
      </w:r>
      <w:r>
        <w:t>uente alternativa de nutrientes y es precisamente el objeto del presente proyecto.</w:t>
      </w:r>
    </w:p>
    <w:p w14:paraId="2D0D642A" w14:textId="77777777" w:rsidR="009C5521" w:rsidRDefault="009C5521" w:rsidP="009C5521">
      <w:pPr>
        <w:pStyle w:val="Prrafodelista"/>
        <w:ind w:left="1080"/>
        <w:jc w:val="both"/>
      </w:pPr>
      <w:r>
        <w:t xml:space="preserve">Para este propósito hemos realizado una investigación bibliográfica y seleccionada unas especies muy promisorias por su alto valor nutricional como la moringa, la verdolaga, el diente de león o la ortiga y elaboramos unas recetas muy sencillas para </w:t>
      </w:r>
      <w:r>
        <w:lastRenderedPageBreak/>
        <w:t xml:space="preserve">utilizarlas como suplemento nutricional con propiedades organolépticas muy aceptables para que sean consumidas por niños, adolescentes y adultos. </w:t>
      </w:r>
    </w:p>
    <w:p w14:paraId="75C865C3" w14:textId="77777777" w:rsidR="009C5521" w:rsidRDefault="009C5521" w:rsidP="009C5521">
      <w:pPr>
        <w:pStyle w:val="Prrafodelista"/>
        <w:ind w:left="1080"/>
        <w:jc w:val="both"/>
      </w:pPr>
      <w:r>
        <w:t>Esperamos así contribuir con unos suplementos que mejoren la calidad nutricional de la dieta, fomentar hábitos saludables en la alimentación y presentar así nuevas alternativas culinarias en beneficio de la salud de nuestra comunidad educativa y de la población en general.</w:t>
      </w:r>
    </w:p>
    <w:p w14:paraId="23F4E71F" w14:textId="77777777" w:rsidR="009C5521" w:rsidRDefault="009C5521" w:rsidP="009C5521">
      <w:pPr>
        <w:pStyle w:val="Prrafodelista"/>
        <w:ind w:left="1080"/>
        <w:jc w:val="both"/>
      </w:pPr>
    </w:p>
    <w:p w14:paraId="05535EB7" w14:textId="77777777" w:rsidR="009C5521" w:rsidRPr="009F502A" w:rsidRDefault="009C5521" w:rsidP="009C5521">
      <w:pPr>
        <w:pStyle w:val="Prrafodelista"/>
        <w:ind w:left="1080"/>
        <w:jc w:val="both"/>
      </w:pPr>
    </w:p>
    <w:p w14:paraId="6A654CC6" w14:textId="77777777" w:rsidR="009C5521" w:rsidRPr="00B941CF" w:rsidRDefault="009C5521" w:rsidP="009C5521">
      <w:pPr>
        <w:jc w:val="both"/>
        <w:rPr>
          <w:rFonts w:ascii="Arial" w:hAnsi="Arial" w:cs="Arial"/>
        </w:rPr>
      </w:pPr>
    </w:p>
    <w:p w14:paraId="4B3F2DE8" w14:textId="77777777" w:rsidR="009C5521" w:rsidRPr="00B941CF" w:rsidRDefault="009C5521" w:rsidP="009C5521">
      <w:pPr>
        <w:jc w:val="both"/>
        <w:rPr>
          <w:rFonts w:ascii="Arial" w:hAnsi="Arial" w:cs="Arial"/>
        </w:rPr>
      </w:pPr>
    </w:p>
    <w:p w14:paraId="51D0FF49" w14:textId="77777777" w:rsidR="009C5521" w:rsidRPr="00B941CF" w:rsidRDefault="009C5521" w:rsidP="009C5521">
      <w:pPr>
        <w:jc w:val="both"/>
        <w:rPr>
          <w:rFonts w:ascii="Arial" w:hAnsi="Arial" w:cs="Arial"/>
        </w:rPr>
      </w:pPr>
    </w:p>
    <w:p w14:paraId="59DE83D6" w14:textId="77777777" w:rsidR="009C5521" w:rsidRPr="00B941CF" w:rsidRDefault="009C5521" w:rsidP="009C5521">
      <w:pPr>
        <w:rPr>
          <w:rFonts w:ascii="Arial" w:hAnsi="Arial" w:cs="Arial"/>
        </w:rPr>
      </w:pPr>
    </w:p>
    <w:p w14:paraId="48748D4C" w14:textId="77777777" w:rsidR="009C5521" w:rsidRPr="00B941CF" w:rsidRDefault="009C5521" w:rsidP="009C5521">
      <w:pPr>
        <w:autoSpaceDE w:val="0"/>
        <w:autoSpaceDN w:val="0"/>
        <w:adjustRightInd w:val="0"/>
        <w:jc w:val="both"/>
        <w:rPr>
          <w:rFonts w:ascii="Arial" w:hAnsi="Arial" w:cs="Arial"/>
          <w:color w:val="000000"/>
        </w:rPr>
      </w:pPr>
    </w:p>
    <w:p w14:paraId="3A5D6D4F" w14:textId="77777777" w:rsidR="009C5521" w:rsidRDefault="009C5521" w:rsidP="009C5521">
      <w:pPr>
        <w:autoSpaceDE w:val="0"/>
        <w:autoSpaceDN w:val="0"/>
        <w:adjustRightInd w:val="0"/>
        <w:jc w:val="both"/>
        <w:rPr>
          <w:rFonts w:ascii="Arial" w:hAnsi="Arial" w:cs="Arial"/>
        </w:rPr>
      </w:pPr>
    </w:p>
    <w:p w14:paraId="2D373B3A" w14:textId="77777777" w:rsidR="009C5521" w:rsidRDefault="009C5521" w:rsidP="009C5521">
      <w:pPr>
        <w:autoSpaceDE w:val="0"/>
        <w:autoSpaceDN w:val="0"/>
        <w:adjustRightInd w:val="0"/>
        <w:jc w:val="both"/>
        <w:rPr>
          <w:rFonts w:ascii="Arial" w:hAnsi="Arial" w:cs="Arial"/>
        </w:rPr>
      </w:pPr>
    </w:p>
    <w:p w14:paraId="3AE7FD82" w14:textId="77777777" w:rsidR="009C5521" w:rsidRDefault="009C5521" w:rsidP="009C5521">
      <w:pPr>
        <w:autoSpaceDE w:val="0"/>
        <w:autoSpaceDN w:val="0"/>
        <w:adjustRightInd w:val="0"/>
        <w:jc w:val="both"/>
        <w:rPr>
          <w:rFonts w:ascii="Arial" w:hAnsi="Arial" w:cs="Arial"/>
        </w:rPr>
      </w:pPr>
    </w:p>
    <w:p w14:paraId="70F52B1B" w14:textId="77777777" w:rsidR="009C5521" w:rsidRDefault="009C5521" w:rsidP="009C5521">
      <w:pPr>
        <w:autoSpaceDE w:val="0"/>
        <w:autoSpaceDN w:val="0"/>
        <w:adjustRightInd w:val="0"/>
        <w:jc w:val="both"/>
        <w:rPr>
          <w:rFonts w:ascii="Arial" w:hAnsi="Arial" w:cs="Arial"/>
        </w:rPr>
      </w:pPr>
    </w:p>
    <w:p w14:paraId="0883A492" w14:textId="77777777" w:rsidR="009C5521" w:rsidRDefault="009C5521" w:rsidP="009C5521">
      <w:pPr>
        <w:autoSpaceDE w:val="0"/>
        <w:autoSpaceDN w:val="0"/>
        <w:adjustRightInd w:val="0"/>
        <w:jc w:val="both"/>
        <w:rPr>
          <w:rFonts w:ascii="Arial" w:hAnsi="Arial" w:cs="Arial"/>
        </w:rPr>
      </w:pPr>
    </w:p>
    <w:p w14:paraId="3D4D2EF6" w14:textId="77777777" w:rsidR="009C5521" w:rsidRDefault="009C5521" w:rsidP="009C5521">
      <w:pPr>
        <w:autoSpaceDE w:val="0"/>
        <w:autoSpaceDN w:val="0"/>
        <w:adjustRightInd w:val="0"/>
        <w:jc w:val="both"/>
        <w:rPr>
          <w:rFonts w:ascii="Arial" w:hAnsi="Arial" w:cs="Arial"/>
        </w:rPr>
      </w:pPr>
    </w:p>
    <w:p w14:paraId="550F5681" w14:textId="77777777" w:rsidR="009C5521" w:rsidRDefault="009C5521" w:rsidP="009C5521">
      <w:pPr>
        <w:autoSpaceDE w:val="0"/>
        <w:autoSpaceDN w:val="0"/>
        <w:adjustRightInd w:val="0"/>
        <w:jc w:val="both"/>
        <w:rPr>
          <w:rFonts w:ascii="Arial" w:hAnsi="Arial" w:cs="Arial"/>
        </w:rPr>
      </w:pPr>
    </w:p>
    <w:p w14:paraId="49181DBD" w14:textId="77777777" w:rsidR="009C5521" w:rsidRPr="009C5521" w:rsidRDefault="009C5521" w:rsidP="009C5521"/>
    <w:p w14:paraId="2917C0AD" w14:textId="77777777" w:rsidR="006F4BF9" w:rsidRPr="005C6EC2" w:rsidRDefault="006F4BF9" w:rsidP="007508A4">
      <w:pPr>
        <w:pStyle w:val="Listavistosa-nfasis11"/>
        <w:rPr>
          <w:rFonts w:ascii="Arial" w:hAnsi="Arial" w:cs="Arial"/>
          <w:b/>
          <w:sz w:val="24"/>
        </w:rPr>
      </w:pPr>
    </w:p>
    <w:p w14:paraId="7A3B1E86" w14:textId="77777777" w:rsidR="00E04985" w:rsidRPr="00E04985" w:rsidRDefault="00E04985" w:rsidP="006F4BF9">
      <w:pPr>
        <w:jc w:val="center"/>
        <w:rPr>
          <w:rFonts w:ascii="Arial" w:hAnsi="Arial" w:cs="Arial"/>
        </w:rPr>
      </w:pPr>
    </w:p>
    <w:sectPr w:rsidR="00E04985" w:rsidRPr="00E04985" w:rsidSect="00B81970">
      <w:headerReference w:type="even" r:id="rId23"/>
      <w:headerReference w:type="default" r:id="rId24"/>
      <w:headerReference w:type="first" r:id="rId25"/>
      <w:pgSz w:w="12240" w:h="15840"/>
      <w:pgMar w:top="1701" w:right="1701" w:bottom="1418" w:left="1701"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9BAD73" w14:textId="77777777" w:rsidR="009D6341" w:rsidRDefault="009D6341" w:rsidP="00141111">
      <w:pPr>
        <w:spacing w:after="0" w:line="240" w:lineRule="auto"/>
      </w:pPr>
      <w:r>
        <w:separator/>
      </w:r>
    </w:p>
  </w:endnote>
  <w:endnote w:type="continuationSeparator" w:id="0">
    <w:p w14:paraId="626F343C" w14:textId="77777777" w:rsidR="009D6341" w:rsidRDefault="009D6341" w:rsidP="001411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Futura Bk">
    <w:altName w:val="Arial"/>
    <w:panose1 w:val="020B0602020204020303"/>
    <w:charset w:val="00"/>
    <w:family w:val="auto"/>
    <w:pitch w:val="variable"/>
    <w:sig w:usb0="80000067" w:usb1="00000000" w:usb2="00000000" w:usb3="00000000" w:csb0="000001F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robotoregular">
    <w:altName w:val="Times New Roman"/>
    <w:panose1 w:val="020B0604020202020204"/>
    <w:charset w:val="00"/>
    <w:family w:val="roman"/>
    <w:notTrueType/>
    <w:pitch w:val="default"/>
  </w:font>
  <w:font w:name="roboto">
    <w:altName w:val="Times New Roman"/>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C0419D" w14:textId="77777777" w:rsidR="009D6341" w:rsidRDefault="009D6341" w:rsidP="00141111">
      <w:pPr>
        <w:spacing w:after="0" w:line="240" w:lineRule="auto"/>
      </w:pPr>
      <w:r>
        <w:separator/>
      </w:r>
    </w:p>
  </w:footnote>
  <w:footnote w:type="continuationSeparator" w:id="0">
    <w:p w14:paraId="726773FF" w14:textId="77777777" w:rsidR="009D6341" w:rsidRDefault="009D6341" w:rsidP="001411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D47DE" w14:textId="77777777" w:rsidR="004A2E4B" w:rsidRDefault="009D6341">
    <w:pPr>
      <w:pStyle w:val="Encabezado"/>
    </w:pPr>
    <w:r>
      <w:rPr>
        <w:noProof/>
        <w:lang w:eastAsia="es-CO"/>
      </w:rPr>
      <w:pict w14:anchorId="494D7F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660908" o:spid="_x0000_s2050" type="#_x0000_t75" alt="fondo2" style="position:absolute;margin-left:0;margin-top:0;width:615.05pt;height:795.95pt;z-index:-251658752;mso-wrap-edited:f;mso-width-percent:0;mso-height-percent:0;mso-position-horizontal:center;mso-position-horizontal-relative:margin;mso-position-vertical:center;mso-position-vertical-relative:margin;mso-width-percent:0;mso-height-percent:0" o:allowincell="f">
          <v:imagedata r:id="rId1" o:title="fondo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7A557" w14:textId="77777777" w:rsidR="004A2E4B" w:rsidRDefault="004A2E4B" w:rsidP="0037729E">
    <w:pPr>
      <w:pStyle w:val="Encabezado"/>
      <w:tabs>
        <w:tab w:val="clear" w:pos="8838"/>
      </w:tabs>
      <w:jc w:val="center"/>
    </w:pPr>
    <w:r>
      <w:rPr>
        <w:noProof/>
        <w:lang w:eastAsia="es-CO"/>
      </w:rPr>
      <w:drawing>
        <wp:anchor distT="0" distB="0" distL="114300" distR="114300" simplePos="0" relativeHeight="251658752" behindDoc="1" locked="0" layoutInCell="1" allowOverlap="1" wp14:anchorId="3D320662" wp14:editId="4E4DA32D">
          <wp:simplePos x="0" y="0"/>
          <wp:positionH relativeFrom="column">
            <wp:posOffset>-1125855</wp:posOffset>
          </wp:positionH>
          <wp:positionV relativeFrom="paragraph">
            <wp:posOffset>-45720</wp:posOffset>
          </wp:positionV>
          <wp:extent cx="7810500" cy="10107706"/>
          <wp:effectExtent l="0" t="0" r="0" b="825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matofinal"/>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0500" cy="1010770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tab/>
    </w:r>
    <w:r>
      <w:rPr>
        <w:noProof/>
        <w:lang w:eastAsia="es-CO"/>
      </w:rPr>
      <w:br/>
      <w:t xml:space="preserve">    </w:t>
    </w:r>
  </w:p>
  <w:p w14:paraId="0F4EBBF2" w14:textId="77777777" w:rsidR="004A2E4B" w:rsidRDefault="004A2E4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43EA2" w14:textId="77777777" w:rsidR="004A2E4B" w:rsidRDefault="009D6341">
    <w:pPr>
      <w:pStyle w:val="Encabezado"/>
    </w:pPr>
    <w:r>
      <w:rPr>
        <w:noProof/>
        <w:lang w:eastAsia="es-CO"/>
      </w:rPr>
      <w:pict w14:anchorId="00D2A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660907" o:spid="_x0000_s2049" type="#_x0000_t75" alt="fondo2" style="position:absolute;margin-left:0;margin-top:0;width:615.05pt;height:795.95pt;z-index:-251659776;mso-wrap-edited:f;mso-width-percent:0;mso-height-percent:0;mso-position-horizontal:center;mso-position-horizontal-relative:margin;mso-position-vertical:center;mso-position-vertical-relative:margin;mso-width-percent:0;mso-height-percent:0" o:allowincell="f">
          <v:imagedata r:id="rId1" o:title="fondo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A34CB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EB7891"/>
    <w:multiLevelType w:val="hybridMultilevel"/>
    <w:tmpl w:val="ADD8DD3A"/>
    <w:lvl w:ilvl="0" w:tplc="EF34563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10735103"/>
    <w:multiLevelType w:val="hybridMultilevel"/>
    <w:tmpl w:val="FEE05C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24172E3"/>
    <w:multiLevelType w:val="hybridMultilevel"/>
    <w:tmpl w:val="703620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50B70DA"/>
    <w:multiLevelType w:val="hybridMultilevel"/>
    <w:tmpl w:val="51F228C0"/>
    <w:lvl w:ilvl="0" w:tplc="240A000D">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5" w15:restartNumberingAfterBreak="0">
    <w:nsid w:val="34B25587"/>
    <w:multiLevelType w:val="hybridMultilevel"/>
    <w:tmpl w:val="D15C526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61F11F4"/>
    <w:multiLevelType w:val="multilevel"/>
    <w:tmpl w:val="4C248CAE"/>
    <w:lvl w:ilvl="0">
      <w:start w:val="2"/>
      <w:numFmt w:val="decimal"/>
      <w:lvlText w:val="%1."/>
      <w:lvlJc w:val="left"/>
      <w:pPr>
        <w:ind w:left="1080" w:hanging="360"/>
      </w:pPr>
      <w:rPr>
        <w:rFonts w:hint="default"/>
      </w:rPr>
    </w:lvl>
    <w:lvl w:ilvl="1">
      <w:start w:val="1"/>
      <w:numFmt w:val="decimal"/>
      <w:isLgl/>
      <w:lvlText w:val="%1.%2"/>
      <w:lvlJc w:val="left"/>
      <w:pPr>
        <w:ind w:left="1440" w:hanging="360"/>
      </w:pPr>
      <w:rPr>
        <w:rFonts w:hint="default"/>
        <w:b/>
      </w:rPr>
    </w:lvl>
    <w:lvl w:ilvl="2">
      <w:start w:val="1"/>
      <w:numFmt w:val="decimal"/>
      <w:isLgl/>
      <w:lvlText w:val="%1.%2.%3"/>
      <w:lvlJc w:val="left"/>
      <w:pPr>
        <w:ind w:left="2160" w:hanging="720"/>
      </w:pPr>
      <w:rPr>
        <w:rFonts w:hint="default"/>
        <w:b/>
      </w:rPr>
    </w:lvl>
    <w:lvl w:ilvl="3">
      <w:start w:val="1"/>
      <w:numFmt w:val="decimal"/>
      <w:isLgl/>
      <w:lvlText w:val="%1.%2.%3.%4"/>
      <w:lvlJc w:val="left"/>
      <w:pPr>
        <w:ind w:left="2520" w:hanging="720"/>
      </w:pPr>
      <w:rPr>
        <w:rFonts w:hint="default"/>
        <w:b/>
      </w:rPr>
    </w:lvl>
    <w:lvl w:ilvl="4">
      <w:start w:val="1"/>
      <w:numFmt w:val="decimal"/>
      <w:isLgl/>
      <w:lvlText w:val="%1.%2.%3.%4.%5"/>
      <w:lvlJc w:val="left"/>
      <w:pPr>
        <w:ind w:left="3240" w:hanging="1080"/>
      </w:pPr>
      <w:rPr>
        <w:rFonts w:hint="default"/>
        <w:b/>
      </w:rPr>
    </w:lvl>
    <w:lvl w:ilvl="5">
      <w:start w:val="1"/>
      <w:numFmt w:val="decimal"/>
      <w:isLgl/>
      <w:lvlText w:val="%1.%2.%3.%4.%5.%6"/>
      <w:lvlJc w:val="left"/>
      <w:pPr>
        <w:ind w:left="3600" w:hanging="1080"/>
      </w:pPr>
      <w:rPr>
        <w:rFonts w:hint="default"/>
        <w:b/>
      </w:rPr>
    </w:lvl>
    <w:lvl w:ilvl="6">
      <w:start w:val="1"/>
      <w:numFmt w:val="decimal"/>
      <w:isLgl/>
      <w:lvlText w:val="%1.%2.%3.%4.%5.%6.%7"/>
      <w:lvlJc w:val="left"/>
      <w:pPr>
        <w:ind w:left="4320" w:hanging="1440"/>
      </w:pPr>
      <w:rPr>
        <w:rFonts w:hint="default"/>
        <w:b/>
      </w:rPr>
    </w:lvl>
    <w:lvl w:ilvl="7">
      <w:start w:val="1"/>
      <w:numFmt w:val="decimal"/>
      <w:isLgl/>
      <w:lvlText w:val="%1.%2.%3.%4.%5.%6.%7.%8"/>
      <w:lvlJc w:val="left"/>
      <w:pPr>
        <w:ind w:left="4680" w:hanging="1440"/>
      </w:pPr>
      <w:rPr>
        <w:rFonts w:hint="default"/>
        <w:b/>
      </w:rPr>
    </w:lvl>
    <w:lvl w:ilvl="8">
      <w:start w:val="1"/>
      <w:numFmt w:val="decimal"/>
      <w:isLgl/>
      <w:lvlText w:val="%1.%2.%3.%4.%5.%6.%7.%8.%9"/>
      <w:lvlJc w:val="left"/>
      <w:pPr>
        <w:ind w:left="5040" w:hanging="1440"/>
      </w:pPr>
      <w:rPr>
        <w:rFonts w:hint="default"/>
        <w:b/>
      </w:rPr>
    </w:lvl>
  </w:abstractNum>
  <w:abstractNum w:abstractNumId="7" w15:restartNumberingAfterBreak="0">
    <w:nsid w:val="37F87234"/>
    <w:multiLevelType w:val="hybridMultilevel"/>
    <w:tmpl w:val="FE8AAF6C"/>
    <w:lvl w:ilvl="0" w:tplc="240A000D">
      <w:start w:val="1"/>
      <w:numFmt w:val="bullet"/>
      <w:lvlText w:val=""/>
      <w:lvlJc w:val="left"/>
      <w:pPr>
        <w:ind w:left="1080" w:hanging="360"/>
      </w:pPr>
      <w:rPr>
        <w:rFonts w:ascii="Wingdings" w:hAnsi="Wingding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15:restartNumberingAfterBreak="0">
    <w:nsid w:val="3AA22938"/>
    <w:multiLevelType w:val="hybridMultilevel"/>
    <w:tmpl w:val="F2288410"/>
    <w:lvl w:ilvl="0" w:tplc="240A0001">
      <w:start w:val="1"/>
      <w:numFmt w:val="bullet"/>
      <w:lvlText w:val=""/>
      <w:lvlJc w:val="left"/>
      <w:pPr>
        <w:tabs>
          <w:tab w:val="num" w:pos="720"/>
        </w:tabs>
        <w:ind w:left="720" w:hanging="360"/>
      </w:pPr>
      <w:rPr>
        <w:rFonts w:ascii="Symbol" w:hAnsi="Symbol" w:hint="default"/>
      </w:rPr>
    </w:lvl>
    <w:lvl w:ilvl="1" w:tplc="000063CB">
      <w:start w:val="14"/>
      <w:numFmt w:val="decimal"/>
      <w:lvlText w:val="%2."/>
      <w:lvlJc w:val="left"/>
      <w:pPr>
        <w:tabs>
          <w:tab w:val="num" w:pos="1440"/>
        </w:tabs>
        <w:ind w:left="1440" w:hanging="36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9" w15:restartNumberingAfterBreak="0">
    <w:nsid w:val="3B2E1ECD"/>
    <w:multiLevelType w:val="hybridMultilevel"/>
    <w:tmpl w:val="D0DAE62C"/>
    <w:lvl w:ilvl="0" w:tplc="240A0001">
      <w:start w:val="1"/>
      <w:numFmt w:val="bullet"/>
      <w:lvlText w:val=""/>
      <w:lvlJc w:val="left"/>
      <w:pPr>
        <w:ind w:left="360" w:hanging="360"/>
      </w:pPr>
      <w:rPr>
        <w:rFonts w:ascii="Symbol" w:hAnsi="Symbol" w:hint="default"/>
        <w:lang w:val="es-ES"/>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467A7A91"/>
    <w:multiLevelType w:val="hybridMultilevel"/>
    <w:tmpl w:val="E698DFB6"/>
    <w:lvl w:ilvl="0" w:tplc="D1B0DDB2">
      <w:start w:val="1"/>
      <w:numFmt w:val="decimal"/>
      <w:lvlText w:val="%1."/>
      <w:lvlJc w:val="left"/>
      <w:pPr>
        <w:ind w:left="786"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A613203"/>
    <w:multiLevelType w:val="hybridMultilevel"/>
    <w:tmpl w:val="C1C8B0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97E0363"/>
    <w:multiLevelType w:val="multilevel"/>
    <w:tmpl w:val="AD36999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E54152E"/>
    <w:multiLevelType w:val="hybridMultilevel"/>
    <w:tmpl w:val="8276665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6C8F6CC3"/>
    <w:multiLevelType w:val="hybridMultilevel"/>
    <w:tmpl w:val="AB50B74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F4E6189"/>
    <w:multiLevelType w:val="hybridMultilevel"/>
    <w:tmpl w:val="6DC807A0"/>
    <w:lvl w:ilvl="0" w:tplc="240A000B">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6" w15:restartNumberingAfterBreak="0">
    <w:nsid w:val="70524ABE"/>
    <w:multiLevelType w:val="hybridMultilevel"/>
    <w:tmpl w:val="35DC91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7A82E84"/>
    <w:multiLevelType w:val="hybridMultilevel"/>
    <w:tmpl w:val="E480AC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3"/>
  </w:num>
  <w:num w:numId="3">
    <w:abstractNumId w:val="16"/>
  </w:num>
  <w:num w:numId="4">
    <w:abstractNumId w:val="9"/>
  </w:num>
  <w:num w:numId="5">
    <w:abstractNumId w:val="8"/>
    <w:lvlOverride w:ilvl="0"/>
    <w:lvlOverride w:ilvl="1">
      <w:startOverride w:val="14"/>
    </w:lvlOverride>
    <w:lvlOverride w:ilvl="2"/>
    <w:lvlOverride w:ilvl="3"/>
    <w:lvlOverride w:ilvl="4"/>
    <w:lvlOverride w:ilvl="5"/>
    <w:lvlOverride w:ilvl="6"/>
    <w:lvlOverride w:ilvl="7"/>
    <w:lvlOverride w:ilvl="8"/>
  </w:num>
  <w:num w:numId="6">
    <w:abstractNumId w:val="17"/>
  </w:num>
  <w:num w:numId="7">
    <w:abstractNumId w:val="13"/>
  </w:num>
  <w:num w:numId="8">
    <w:abstractNumId w:val="14"/>
  </w:num>
  <w:num w:numId="9">
    <w:abstractNumId w:val="2"/>
  </w:num>
  <w:num w:numId="10">
    <w:abstractNumId w:val="12"/>
  </w:num>
  <w:num w:numId="11">
    <w:abstractNumId w:val="0"/>
  </w:num>
  <w:num w:numId="12">
    <w:abstractNumId w:val="6"/>
  </w:num>
  <w:num w:numId="13">
    <w:abstractNumId w:val="11"/>
  </w:num>
  <w:num w:numId="14">
    <w:abstractNumId w:val="10"/>
  </w:num>
  <w:num w:numId="15">
    <w:abstractNumId w:val="1"/>
  </w:num>
  <w:num w:numId="16">
    <w:abstractNumId w:val="7"/>
  </w:num>
  <w:num w:numId="17">
    <w:abstractNumId w:val="1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9"/>
  <w:hideSpellingErrors/>
  <w:hideGrammaticalErrors/>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111"/>
    <w:rsid w:val="0000288F"/>
    <w:rsid w:val="0001224C"/>
    <w:rsid w:val="00031E78"/>
    <w:rsid w:val="00052017"/>
    <w:rsid w:val="00086A6A"/>
    <w:rsid w:val="00090EAD"/>
    <w:rsid w:val="000B2FDA"/>
    <w:rsid w:val="000B79B0"/>
    <w:rsid w:val="000C26E4"/>
    <w:rsid w:val="000D5A99"/>
    <w:rsid w:val="000D5BF4"/>
    <w:rsid w:val="000E2254"/>
    <w:rsid w:val="000F3FD2"/>
    <w:rsid w:val="00100E28"/>
    <w:rsid w:val="00101EB2"/>
    <w:rsid w:val="00141111"/>
    <w:rsid w:val="00144E90"/>
    <w:rsid w:val="00155DF7"/>
    <w:rsid w:val="0018092E"/>
    <w:rsid w:val="0018095F"/>
    <w:rsid w:val="00180A33"/>
    <w:rsid w:val="001879C1"/>
    <w:rsid w:val="001A0DD9"/>
    <w:rsid w:val="001B0E25"/>
    <w:rsid w:val="001E588D"/>
    <w:rsid w:val="001F1A00"/>
    <w:rsid w:val="00216CA7"/>
    <w:rsid w:val="00231A3A"/>
    <w:rsid w:val="00247798"/>
    <w:rsid w:val="002670D7"/>
    <w:rsid w:val="00274D4B"/>
    <w:rsid w:val="002863A7"/>
    <w:rsid w:val="002B1E74"/>
    <w:rsid w:val="002C358C"/>
    <w:rsid w:val="00302C47"/>
    <w:rsid w:val="00314851"/>
    <w:rsid w:val="003405E4"/>
    <w:rsid w:val="00351B07"/>
    <w:rsid w:val="003620FB"/>
    <w:rsid w:val="003672EF"/>
    <w:rsid w:val="0036758E"/>
    <w:rsid w:val="0037729E"/>
    <w:rsid w:val="00387568"/>
    <w:rsid w:val="003907AC"/>
    <w:rsid w:val="003B1332"/>
    <w:rsid w:val="003B2065"/>
    <w:rsid w:val="0040029A"/>
    <w:rsid w:val="00400EA4"/>
    <w:rsid w:val="004060F3"/>
    <w:rsid w:val="0042096E"/>
    <w:rsid w:val="00427E89"/>
    <w:rsid w:val="00441788"/>
    <w:rsid w:val="004459AB"/>
    <w:rsid w:val="00473831"/>
    <w:rsid w:val="00475B5B"/>
    <w:rsid w:val="00482DEE"/>
    <w:rsid w:val="004912E9"/>
    <w:rsid w:val="00491552"/>
    <w:rsid w:val="004A2E4B"/>
    <w:rsid w:val="004C107A"/>
    <w:rsid w:val="004C1198"/>
    <w:rsid w:val="004C16FD"/>
    <w:rsid w:val="004C2604"/>
    <w:rsid w:val="004D7E9D"/>
    <w:rsid w:val="00502755"/>
    <w:rsid w:val="005112EF"/>
    <w:rsid w:val="00511BDB"/>
    <w:rsid w:val="005201A1"/>
    <w:rsid w:val="00534455"/>
    <w:rsid w:val="00537424"/>
    <w:rsid w:val="00550081"/>
    <w:rsid w:val="00551510"/>
    <w:rsid w:val="00552270"/>
    <w:rsid w:val="005532BF"/>
    <w:rsid w:val="005A500A"/>
    <w:rsid w:val="005A71C2"/>
    <w:rsid w:val="005C6EC2"/>
    <w:rsid w:val="005D7234"/>
    <w:rsid w:val="005F491C"/>
    <w:rsid w:val="0062269D"/>
    <w:rsid w:val="0062328A"/>
    <w:rsid w:val="00634519"/>
    <w:rsid w:val="00664924"/>
    <w:rsid w:val="00676506"/>
    <w:rsid w:val="006A4656"/>
    <w:rsid w:val="006B776F"/>
    <w:rsid w:val="006C5417"/>
    <w:rsid w:val="006D3E9D"/>
    <w:rsid w:val="006F4BF9"/>
    <w:rsid w:val="007113A6"/>
    <w:rsid w:val="007340D2"/>
    <w:rsid w:val="007411F1"/>
    <w:rsid w:val="00747A2C"/>
    <w:rsid w:val="007508A4"/>
    <w:rsid w:val="007641B5"/>
    <w:rsid w:val="00796866"/>
    <w:rsid w:val="007A167E"/>
    <w:rsid w:val="007B380F"/>
    <w:rsid w:val="007D3259"/>
    <w:rsid w:val="007E569E"/>
    <w:rsid w:val="007E6F7F"/>
    <w:rsid w:val="00803A9F"/>
    <w:rsid w:val="0080573E"/>
    <w:rsid w:val="00814FC0"/>
    <w:rsid w:val="00855720"/>
    <w:rsid w:val="00865715"/>
    <w:rsid w:val="008706BD"/>
    <w:rsid w:val="00895886"/>
    <w:rsid w:val="008A47ED"/>
    <w:rsid w:val="008C79F1"/>
    <w:rsid w:val="008D59D3"/>
    <w:rsid w:val="008E1156"/>
    <w:rsid w:val="00905C21"/>
    <w:rsid w:val="00916963"/>
    <w:rsid w:val="0092796C"/>
    <w:rsid w:val="00927CBA"/>
    <w:rsid w:val="0093251D"/>
    <w:rsid w:val="009379D0"/>
    <w:rsid w:val="00947CB5"/>
    <w:rsid w:val="009559AC"/>
    <w:rsid w:val="009568BC"/>
    <w:rsid w:val="00956A69"/>
    <w:rsid w:val="009C1870"/>
    <w:rsid w:val="009C5521"/>
    <w:rsid w:val="009C77CB"/>
    <w:rsid w:val="009D6341"/>
    <w:rsid w:val="009E13D0"/>
    <w:rsid w:val="009E2CD5"/>
    <w:rsid w:val="009F04F2"/>
    <w:rsid w:val="00A00A35"/>
    <w:rsid w:val="00A1414E"/>
    <w:rsid w:val="00A20B39"/>
    <w:rsid w:val="00A91D29"/>
    <w:rsid w:val="00AA7198"/>
    <w:rsid w:val="00AB4573"/>
    <w:rsid w:val="00AF2B53"/>
    <w:rsid w:val="00AF3CCF"/>
    <w:rsid w:val="00B01E89"/>
    <w:rsid w:val="00B05B1C"/>
    <w:rsid w:val="00B20133"/>
    <w:rsid w:val="00B309C2"/>
    <w:rsid w:val="00B37172"/>
    <w:rsid w:val="00B52324"/>
    <w:rsid w:val="00B75838"/>
    <w:rsid w:val="00B81970"/>
    <w:rsid w:val="00B831D8"/>
    <w:rsid w:val="00BD0088"/>
    <w:rsid w:val="00BD28DA"/>
    <w:rsid w:val="00BD465C"/>
    <w:rsid w:val="00BE6A91"/>
    <w:rsid w:val="00C06566"/>
    <w:rsid w:val="00C104E2"/>
    <w:rsid w:val="00C10FCD"/>
    <w:rsid w:val="00C14904"/>
    <w:rsid w:val="00C21A49"/>
    <w:rsid w:val="00C46219"/>
    <w:rsid w:val="00C56639"/>
    <w:rsid w:val="00C57BAA"/>
    <w:rsid w:val="00C65ADB"/>
    <w:rsid w:val="00C874D4"/>
    <w:rsid w:val="00CB0CF6"/>
    <w:rsid w:val="00CC0298"/>
    <w:rsid w:val="00CC751B"/>
    <w:rsid w:val="00CE4C61"/>
    <w:rsid w:val="00D04A7C"/>
    <w:rsid w:val="00D1383B"/>
    <w:rsid w:val="00D24562"/>
    <w:rsid w:val="00D31688"/>
    <w:rsid w:val="00D630A7"/>
    <w:rsid w:val="00D70DB1"/>
    <w:rsid w:val="00D82A9A"/>
    <w:rsid w:val="00D91653"/>
    <w:rsid w:val="00D94A04"/>
    <w:rsid w:val="00DA15E5"/>
    <w:rsid w:val="00DB3589"/>
    <w:rsid w:val="00DD28D0"/>
    <w:rsid w:val="00DD3A93"/>
    <w:rsid w:val="00DF08A6"/>
    <w:rsid w:val="00E023D3"/>
    <w:rsid w:val="00E04985"/>
    <w:rsid w:val="00E134D3"/>
    <w:rsid w:val="00E161C4"/>
    <w:rsid w:val="00E23A88"/>
    <w:rsid w:val="00E245E2"/>
    <w:rsid w:val="00E53A39"/>
    <w:rsid w:val="00E557A3"/>
    <w:rsid w:val="00E6009E"/>
    <w:rsid w:val="00EA4354"/>
    <w:rsid w:val="00EB0A4A"/>
    <w:rsid w:val="00ED6258"/>
    <w:rsid w:val="00EF559C"/>
    <w:rsid w:val="00EF7A97"/>
    <w:rsid w:val="00F17ACC"/>
    <w:rsid w:val="00F22443"/>
    <w:rsid w:val="00F36129"/>
    <w:rsid w:val="00F418D5"/>
    <w:rsid w:val="00F435D0"/>
    <w:rsid w:val="00F60F53"/>
    <w:rsid w:val="00F70718"/>
    <w:rsid w:val="00FA2FEE"/>
    <w:rsid w:val="00FA7E5A"/>
    <w:rsid w:val="00FB1B39"/>
    <w:rsid w:val="00FB28CA"/>
    <w:rsid w:val="00FC1A98"/>
    <w:rsid w:val="00FD0AD4"/>
    <w:rsid w:val="00FE4E10"/>
    <w:rsid w:val="00FE6770"/>
    <w:rsid w:val="00FF288B"/>
    <w:rsid w:val="00FF75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39976D2"/>
  <w15:docId w15:val="{66E0F3CC-E62E-5546-B204-C6A765BDF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rsid w:val="00537424"/>
    <w:pPr>
      <w:keepNext/>
      <w:keepLines/>
      <w:spacing w:before="240" w:after="0"/>
      <w:outlineLvl w:val="0"/>
    </w:pPr>
    <w:rPr>
      <w:rFonts w:ascii="Calibri Light" w:eastAsia="Times New Roman" w:hAnsi="Calibri Light"/>
      <w:color w:val="2E74B5"/>
      <w:sz w:val="32"/>
      <w:szCs w:val="32"/>
    </w:rPr>
  </w:style>
  <w:style w:type="paragraph" w:styleId="Ttulo2">
    <w:name w:val="heading 2"/>
    <w:basedOn w:val="Normal"/>
    <w:next w:val="Normal"/>
    <w:link w:val="Ttulo2Car"/>
    <w:uiPriority w:val="9"/>
    <w:qFormat/>
    <w:rsid w:val="00537424"/>
    <w:pPr>
      <w:keepNext/>
      <w:keepLines/>
      <w:spacing w:before="40" w:after="0"/>
      <w:outlineLvl w:val="1"/>
    </w:pPr>
    <w:rPr>
      <w:rFonts w:ascii="Calibri Light" w:eastAsia="Times New Roman" w:hAnsi="Calibri Light"/>
      <w:color w:val="2E74B5"/>
      <w:sz w:val="26"/>
      <w:szCs w:val="26"/>
    </w:rPr>
  </w:style>
  <w:style w:type="paragraph" w:styleId="Ttulo3">
    <w:name w:val="heading 3"/>
    <w:basedOn w:val="Normal"/>
    <w:next w:val="Normal"/>
    <w:link w:val="Ttulo3Car"/>
    <w:uiPriority w:val="9"/>
    <w:qFormat/>
    <w:rsid w:val="00441788"/>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unhideWhenUsed/>
    <w:qFormat/>
    <w:rsid w:val="006A465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111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41111"/>
  </w:style>
  <w:style w:type="paragraph" w:styleId="Piedepgina">
    <w:name w:val="footer"/>
    <w:basedOn w:val="Normal"/>
    <w:link w:val="PiedepginaCar"/>
    <w:uiPriority w:val="99"/>
    <w:unhideWhenUsed/>
    <w:rsid w:val="0014111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41111"/>
  </w:style>
  <w:style w:type="character" w:customStyle="1" w:styleId="Ttulo1Car">
    <w:name w:val="Título 1 Car"/>
    <w:link w:val="Ttulo1"/>
    <w:uiPriority w:val="9"/>
    <w:rsid w:val="00537424"/>
    <w:rPr>
      <w:rFonts w:ascii="Calibri Light" w:eastAsia="Times New Roman" w:hAnsi="Calibri Light" w:cs="Times New Roman"/>
      <w:color w:val="2E74B5"/>
      <w:sz w:val="32"/>
      <w:szCs w:val="32"/>
    </w:rPr>
  </w:style>
  <w:style w:type="character" w:styleId="Textoennegrita">
    <w:name w:val="Strong"/>
    <w:uiPriority w:val="22"/>
    <w:qFormat/>
    <w:rsid w:val="00537424"/>
    <w:rPr>
      <w:b/>
      <w:bCs/>
    </w:rPr>
  </w:style>
  <w:style w:type="character" w:customStyle="1" w:styleId="apple-converted-space">
    <w:name w:val="apple-converted-space"/>
    <w:basedOn w:val="Fuentedeprrafopredeter"/>
    <w:rsid w:val="00537424"/>
  </w:style>
  <w:style w:type="paragraph" w:styleId="Ttulo">
    <w:name w:val="Title"/>
    <w:basedOn w:val="Normal"/>
    <w:next w:val="Normal"/>
    <w:link w:val="TtuloCar"/>
    <w:uiPriority w:val="10"/>
    <w:qFormat/>
    <w:rsid w:val="00537424"/>
    <w:pPr>
      <w:spacing w:after="0" w:line="240" w:lineRule="auto"/>
      <w:contextualSpacing/>
    </w:pPr>
    <w:rPr>
      <w:rFonts w:ascii="Calibri Light" w:eastAsia="Times New Roman" w:hAnsi="Calibri Light"/>
      <w:spacing w:val="-10"/>
      <w:kern w:val="28"/>
      <w:sz w:val="56"/>
      <w:szCs w:val="56"/>
    </w:rPr>
  </w:style>
  <w:style w:type="character" w:customStyle="1" w:styleId="TtuloCar">
    <w:name w:val="Título Car"/>
    <w:link w:val="Ttulo"/>
    <w:uiPriority w:val="10"/>
    <w:rsid w:val="00537424"/>
    <w:rPr>
      <w:rFonts w:ascii="Calibri Light" w:eastAsia="Times New Roman" w:hAnsi="Calibri Light" w:cs="Times New Roman"/>
      <w:spacing w:val="-10"/>
      <w:kern w:val="28"/>
      <w:sz w:val="56"/>
      <w:szCs w:val="56"/>
    </w:rPr>
  </w:style>
  <w:style w:type="paragraph" w:styleId="Subttulo">
    <w:name w:val="Subtitle"/>
    <w:basedOn w:val="Normal"/>
    <w:next w:val="Normal"/>
    <w:link w:val="SubttuloCar"/>
    <w:uiPriority w:val="11"/>
    <w:qFormat/>
    <w:rsid w:val="00537424"/>
    <w:pPr>
      <w:numPr>
        <w:ilvl w:val="1"/>
      </w:numPr>
    </w:pPr>
    <w:rPr>
      <w:rFonts w:eastAsia="Times New Roman"/>
      <w:color w:val="5A5A5A"/>
      <w:spacing w:val="15"/>
    </w:rPr>
  </w:style>
  <w:style w:type="character" w:customStyle="1" w:styleId="SubttuloCar">
    <w:name w:val="Subtítulo Car"/>
    <w:link w:val="Subttulo"/>
    <w:uiPriority w:val="11"/>
    <w:rsid w:val="00537424"/>
    <w:rPr>
      <w:rFonts w:eastAsia="Times New Roman"/>
      <w:color w:val="5A5A5A"/>
      <w:spacing w:val="15"/>
    </w:rPr>
  </w:style>
  <w:style w:type="paragraph" w:customStyle="1" w:styleId="Sombreadoclaro-nfasis21">
    <w:name w:val="Sombreado claro - Énfasis 21"/>
    <w:basedOn w:val="Normal"/>
    <w:next w:val="Normal"/>
    <w:link w:val="Sombreadoclaro-nfasis2Car"/>
    <w:uiPriority w:val="30"/>
    <w:qFormat/>
    <w:rsid w:val="00537424"/>
    <w:pPr>
      <w:pBdr>
        <w:top w:val="single" w:sz="4" w:space="10" w:color="5B9BD5"/>
        <w:bottom w:val="single" w:sz="4" w:space="10" w:color="5B9BD5"/>
      </w:pBdr>
      <w:spacing w:before="360" w:after="360"/>
      <w:ind w:left="864" w:right="864"/>
      <w:jc w:val="center"/>
    </w:pPr>
    <w:rPr>
      <w:i/>
      <w:iCs/>
      <w:color w:val="5B9BD5"/>
    </w:rPr>
  </w:style>
  <w:style w:type="character" w:customStyle="1" w:styleId="Sombreadoclaro-nfasis2Car">
    <w:name w:val="Sombreado claro - Énfasis 2 Car"/>
    <w:link w:val="Sombreadoclaro-nfasis21"/>
    <w:uiPriority w:val="30"/>
    <w:rsid w:val="00537424"/>
    <w:rPr>
      <w:i/>
      <w:iCs/>
      <w:color w:val="5B9BD5"/>
    </w:rPr>
  </w:style>
  <w:style w:type="character" w:customStyle="1" w:styleId="nfasisintenso1">
    <w:name w:val="Énfasis intenso1"/>
    <w:uiPriority w:val="21"/>
    <w:qFormat/>
    <w:rsid w:val="00537424"/>
    <w:rPr>
      <w:i/>
      <w:iCs/>
      <w:color w:val="5B9BD5"/>
    </w:rPr>
  </w:style>
  <w:style w:type="character" w:customStyle="1" w:styleId="Ttulo2Car">
    <w:name w:val="Título 2 Car"/>
    <w:link w:val="Ttulo2"/>
    <w:uiPriority w:val="9"/>
    <w:rsid w:val="00537424"/>
    <w:rPr>
      <w:rFonts w:ascii="Calibri Light" w:eastAsia="Times New Roman" w:hAnsi="Calibri Light" w:cs="Times New Roman"/>
      <w:color w:val="2E74B5"/>
      <w:sz w:val="26"/>
      <w:szCs w:val="26"/>
    </w:rPr>
  </w:style>
  <w:style w:type="paragraph" w:customStyle="1" w:styleId="TituloColciencias">
    <w:name w:val="TituloColciencias"/>
    <w:basedOn w:val="Ttulo"/>
    <w:link w:val="TituloColcienciasCar"/>
    <w:qFormat/>
    <w:rsid w:val="00CC751B"/>
    <w:rPr>
      <w:rFonts w:ascii="Calibri" w:hAnsi="Calibri"/>
      <w:b/>
      <w:color w:val="06939A"/>
    </w:rPr>
  </w:style>
  <w:style w:type="paragraph" w:customStyle="1" w:styleId="SubituloColciencias">
    <w:name w:val="SubituloColciencias"/>
    <w:basedOn w:val="Ttulo"/>
    <w:link w:val="SubituloColcienciasCar"/>
    <w:qFormat/>
    <w:rsid w:val="00CC751B"/>
    <w:rPr>
      <w:rFonts w:ascii="Calibri" w:hAnsi="Calibri"/>
      <w:b/>
      <w:color w:val="06939A"/>
      <w:sz w:val="32"/>
      <w:szCs w:val="28"/>
    </w:rPr>
  </w:style>
  <w:style w:type="character" w:customStyle="1" w:styleId="TituloColcienciasCar">
    <w:name w:val="TituloColciencias Car"/>
    <w:link w:val="TituloColciencias"/>
    <w:rsid w:val="00CC751B"/>
    <w:rPr>
      <w:rFonts w:ascii="Calibri Light" w:eastAsia="Times New Roman" w:hAnsi="Calibri Light" w:cs="Times New Roman"/>
      <w:b/>
      <w:color w:val="06939A"/>
      <w:spacing w:val="-10"/>
      <w:kern w:val="28"/>
      <w:sz w:val="56"/>
      <w:szCs w:val="56"/>
    </w:rPr>
  </w:style>
  <w:style w:type="paragraph" w:customStyle="1" w:styleId="CuerpoTextoColciencias">
    <w:name w:val="CuerpoTextoColciencias"/>
    <w:basedOn w:val="Ttulo1"/>
    <w:link w:val="CuerpoTextoColcienciasCar"/>
    <w:qFormat/>
    <w:rsid w:val="00CC751B"/>
    <w:pPr>
      <w:jc w:val="both"/>
    </w:pPr>
    <w:rPr>
      <w:rFonts w:ascii="Calibri" w:hAnsi="Calibri"/>
      <w:color w:val="000000"/>
      <w:lang w:val="en-US"/>
    </w:rPr>
  </w:style>
  <w:style w:type="character" w:customStyle="1" w:styleId="SubituloColcienciasCar">
    <w:name w:val="SubituloColciencias Car"/>
    <w:link w:val="SubituloColciencias"/>
    <w:rsid w:val="00CC751B"/>
    <w:rPr>
      <w:rFonts w:ascii="Calibri Light" w:eastAsia="Times New Roman" w:hAnsi="Calibri Light" w:cs="Times New Roman"/>
      <w:b/>
      <w:color w:val="06939A"/>
      <w:spacing w:val="-10"/>
      <w:kern w:val="28"/>
      <w:sz w:val="32"/>
      <w:szCs w:val="28"/>
    </w:rPr>
  </w:style>
  <w:style w:type="character" w:customStyle="1" w:styleId="CuerpoTextoColcienciasCar">
    <w:name w:val="CuerpoTextoColciencias Car"/>
    <w:link w:val="CuerpoTextoColciencias"/>
    <w:rsid w:val="00CC751B"/>
    <w:rPr>
      <w:rFonts w:ascii="Calibri Light" w:eastAsia="Times New Roman" w:hAnsi="Calibri Light" w:cs="Times New Roman"/>
      <w:color w:val="000000"/>
      <w:sz w:val="32"/>
      <w:szCs w:val="32"/>
      <w:lang w:val="en-US"/>
    </w:rPr>
  </w:style>
  <w:style w:type="character" w:styleId="Hipervnculo">
    <w:name w:val="Hyperlink"/>
    <w:uiPriority w:val="99"/>
    <w:unhideWhenUsed/>
    <w:rsid w:val="00CC0298"/>
    <w:rPr>
      <w:color w:val="0563C1"/>
      <w:u w:val="single"/>
    </w:rPr>
  </w:style>
  <w:style w:type="paragraph" w:styleId="Textonotapie">
    <w:name w:val="footnote text"/>
    <w:basedOn w:val="Normal"/>
    <w:link w:val="TextonotapieCar"/>
    <w:uiPriority w:val="99"/>
    <w:semiHidden/>
    <w:unhideWhenUsed/>
    <w:rsid w:val="00C57BAA"/>
    <w:pPr>
      <w:spacing w:after="0" w:line="240" w:lineRule="auto"/>
    </w:pPr>
    <w:rPr>
      <w:sz w:val="20"/>
      <w:szCs w:val="20"/>
    </w:rPr>
  </w:style>
  <w:style w:type="character" w:customStyle="1" w:styleId="TextonotapieCar">
    <w:name w:val="Texto nota pie Car"/>
    <w:link w:val="Textonotapie"/>
    <w:uiPriority w:val="99"/>
    <w:semiHidden/>
    <w:rsid w:val="00C57BAA"/>
    <w:rPr>
      <w:sz w:val="20"/>
      <w:szCs w:val="20"/>
    </w:rPr>
  </w:style>
  <w:style w:type="paragraph" w:customStyle="1" w:styleId="Cuadrculamedia21">
    <w:name w:val="Cuadrícula media 21"/>
    <w:uiPriority w:val="1"/>
    <w:qFormat/>
    <w:rsid w:val="00C57BAA"/>
    <w:rPr>
      <w:sz w:val="22"/>
      <w:szCs w:val="22"/>
      <w:lang w:eastAsia="en-US"/>
    </w:rPr>
  </w:style>
  <w:style w:type="paragraph" w:customStyle="1" w:styleId="Listavistosa-nfasis11">
    <w:name w:val="Lista vistosa - Énfasis 11"/>
    <w:aliases w:val="titulo 3"/>
    <w:basedOn w:val="Normal"/>
    <w:link w:val="Listavistosa-nfasis1Car"/>
    <w:uiPriority w:val="99"/>
    <w:qFormat/>
    <w:rsid w:val="00C57BAA"/>
    <w:pPr>
      <w:autoSpaceDN w:val="0"/>
      <w:spacing w:after="0" w:line="240" w:lineRule="auto"/>
      <w:ind w:left="708"/>
    </w:pPr>
    <w:rPr>
      <w:rFonts w:ascii="Futura Bk" w:eastAsia="Times New Roman" w:hAnsi="Futura Bk"/>
      <w:sz w:val="20"/>
      <w:szCs w:val="24"/>
      <w:lang w:val="es-ES" w:eastAsia="es-ES"/>
    </w:rPr>
  </w:style>
  <w:style w:type="character" w:customStyle="1" w:styleId="Listavistosa-nfasis1Car">
    <w:name w:val="Lista vistosa - Énfasis 1 Car"/>
    <w:aliases w:val="titulo 3 Car,Lista vistosa - Énfasis 11 Car"/>
    <w:link w:val="Listavistosa-nfasis11"/>
    <w:uiPriority w:val="34"/>
    <w:locked/>
    <w:rsid w:val="00C57BAA"/>
    <w:rPr>
      <w:rFonts w:ascii="Futura Bk" w:eastAsia="Times New Roman" w:hAnsi="Futura Bk" w:cs="Times New Roman"/>
      <w:sz w:val="20"/>
      <w:szCs w:val="24"/>
      <w:lang w:val="es-ES" w:eastAsia="es-ES"/>
    </w:rPr>
  </w:style>
  <w:style w:type="paragraph" w:customStyle="1" w:styleId="Textoindependiente31">
    <w:name w:val="Texto independiente 31"/>
    <w:basedOn w:val="Normal"/>
    <w:rsid w:val="00031E78"/>
    <w:pPr>
      <w:widowControl w:val="0"/>
      <w:suppressAutoHyphens/>
      <w:overflowPunct w:val="0"/>
      <w:autoSpaceDE w:val="0"/>
      <w:spacing w:after="120" w:line="240" w:lineRule="auto"/>
      <w:jc w:val="both"/>
      <w:textAlignment w:val="baseline"/>
    </w:pPr>
    <w:rPr>
      <w:rFonts w:ascii="Arial" w:eastAsia="Times New Roman" w:hAnsi="Arial"/>
      <w:sz w:val="24"/>
      <w:szCs w:val="20"/>
      <w:lang w:eastAsia="ar-SA"/>
    </w:rPr>
  </w:style>
  <w:style w:type="paragraph" w:styleId="NormalWeb">
    <w:name w:val="Normal (Web)"/>
    <w:basedOn w:val="Normal"/>
    <w:uiPriority w:val="99"/>
    <w:unhideWhenUsed/>
    <w:rsid w:val="00031E78"/>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Ttulo3Car">
    <w:name w:val="Título 3 Car"/>
    <w:link w:val="Ttulo3"/>
    <w:uiPriority w:val="9"/>
    <w:semiHidden/>
    <w:rsid w:val="00441788"/>
    <w:rPr>
      <w:rFonts w:ascii="Cambria" w:eastAsia="Times New Roman" w:hAnsi="Cambria" w:cs="Times New Roman"/>
      <w:b/>
      <w:bCs/>
      <w:sz w:val="26"/>
      <w:szCs w:val="26"/>
      <w:lang w:eastAsia="en-US"/>
    </w:rPr>
  </w:style>
  <w:style w:type="character" w:customStyle="1" w:styleId="gd">
    <w:name w:val="gd"/>
    <w:rsid w:val="00441788"/>
  </w:style>
  <w:style w:type="character" w:styleId="Refdecomentario">
    <w:name w:val="annotation reference"/>
    <w:uiPriority w:val="99"/>
    <w:rsid w:val="008A47ED"/>
    <w:rPr>
      <w:sz w:val="16"/>
    </w:rPr>
  </w:style>
  <w:style w:type="paragraph" w:styleId="Textocomentario">
    <w:name w:val="annotation text"/>
    <w:basedOn w:val="Normal"/>
    <w:link w:val="TextocomentarioCar"/>
    <w:uiPriority w:val="99"/>
    <w:rsid w:val="008A47ED"/>
    <w:pPr>
      <w:suppressAutoHyphens/>
      <w:autoSpaceDN w:val="0"/>
      <w:spacing w:after="0" w:line="240" w:lineRule="auto"/>
      <w:textAlignment w:val="baseline"/>
    </w:pPr>
    <w:rPr>
      <w:rFonts w:ascii="Times New Roman" w:eastAsia="Times New Roman" w:hAnsi="Times New Roman"/>
      <w:sz w:val="20"/>
      <w:szCs w:val="20"/>
      <w:lang w:eastAsia="es-CO"/>
    </w:rPr>
  </w:style>
  <w:style w:type="character" w:customStyle="1" w:styleId="TextocomentarioCar">
    <w:name w:val="Texto comentario Car"/>
    <w:link w:val="Textocomentario"/>
    <w:uiPriority w:val="99"/>
    <w:rsid w:val="008A47ED"/>
    <w:rPr>
      <w:rFonts w:ascii="Times New Roman" w:eastAsia="Times New Roman" w:hAnsi="Times New Roman"/>
    </w:rPr>
  </w:style>
  <w:style w:type="paragraph" w:styleId="Textodeglobo">
    <w:name w:val="Balloon Text"/>
    <w:basedOn w:val="Normal"/>
    <w:link w:val="TextodegloboCar"/>
    <w:uiPriority w:val="99"/>
    <w:semiHidden/>
    <w:unhideWhenUsed/>
    <w:rsid w:val="008A47E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A47ED"/>
    <w:rPr>
      <w:rFonts w:ascii="Tahoma" w:hAnsi="Tahoma" w:cs="Tahoma"/>
      <w:sz w:val="16"/>
      <w:szCs w:val="16"/>
      <w:lang w:eastAsia="en-US"/>
    </w:rPr>
  </w:style>
  <w:style w:type="paragraph" w:customStyle="1" w:styleId="Standard">
    <w:name w:val="Standard"/>
    <w:rsid w:val="00FB1B39"/>
    <w:pPr>
      <w:suppressAutoHyphens/>
      <w:autoSpaceDN w:val="0"/>
      <w:spacing w:line="100" w:lineRule="atLeast"/>
      <w:textAlignment w:val="baseline"/>
    </w:pPr>
    <w:rPr>
      <w:rFonts w:ascii="Verdana" w:eastAsia="Times New Roman" w:hAnsi="Verdana" w:cs="Verdana"/>
      <w:kern w:val="3"/>
      <w:sz w:val="22"/>
      <w:szCs w:val="22"/>
      <w:lang w:val="es-ES" w:eastAsia="en-US"/>
    </w:rPr>
  </w:style>
  <w:style w:type="paragraph" w:styleId="Textoindependiente">
    <w:name w:val="Body Text"/>
    <w:basedOn w:val="Normal"/>
    <w:link w:val="TextoindependienteCar"/>
    <w:rsid w:val="00AF3CCF"/>
    <w:pPr>
      <w:tabs>
        <w:tab w:val="left" w:pos="567"/>
      </w:tabs>
      <w:suppressAutoHyphens/>
      <w:autoSpaceDN w:val="0"/>
      <w:spacing w:after="0" w:line="240" w:lineRule="auto"/>
      <w:jc w:val="center"/>
      <w:textAlignment w:val="baseline"/>
    </w:pPr>
    <w:rPr>
      <w:rFonts w:ascii="Arial" w:eastAsia="Times New Roman" w:hAnsi="Arial"/>
      <w:sz w:val="20"/>
      <w:szCs w:val="20"/>
      <w:lang w:eastAsia="es-CO"/>
    </w:rPr>
  </w:style>
  <w:style w:type="character" w:customStyle="1" w:styleId="TextoindependienteCar">
    <w:name w:val="Texto independiente Car"/>
    <w:link w:val="Textoindependiente"/>
    <w:rsid w:val="00AF3CCF"/>
    <w:rPr>
      <w:rFonts w:ascii="Arial" w:eastAsia="Times New Roman" w:hAnsi="Arial"/>
    </w:rPr>
  </w:style>
  <w:style w:type="paragraph" w:styleId="Prrafodelista">
    <w:name w:val="List Paragraph"/>
    <w:basedOn w:val="Normal"/>
    <w:uiPriority w:val="34"/>
    <w:qFormat/>
    <w:rsid w:val="00634519"/>
    <w:pPr>
      <w:ind w:left="720"/>
      <w:contextualSpacing/>
    </w:pPr>
  </w:style>
  <w:style w:type="character" w:customStyle="1" w:styleId="Ttulo4Car">
    <w:name w:val="Título 4 Car"/>
    <w:basedOn w:val="Fuentedeprrafopredeter"/>
    <w:link w:val="Ttulo4"/>
    <w:uiPriority w:val="9"/>
    <w:rsid w:val="006A4656"/>
    <w:rPr>
      <w:rFonts w:asciiTheme="majorHAnsi" w:eastAsiaTheme="majorEastAsia" w:hAnsiTheme="majorHAnsi" w:cstheme="majorBidi"/>
      <w:i/>
      <w:iCs/>
      <w:color w:val="365F91" w:themeColor="accent1" w:themeShade="BF"/>
      <w:sz w:val="22"/>
      <w:szCs w:val="22"/>
      <w:lang w:eastAsia="en-US"/>
    </w:rPr>
  </w:style>
  <w:style w:type="paragraph" w:styleId="Sangranormal">
    <w:name w:val="Normal Indent"/>
    <w:basedOn w:val="Normal"/>
    <w:uiPriority w:val="99"/>
    <w:unhideWhenUsed/>
    <w:rsid w:val="006A4656"/>
    <w:pPr>
      <w:ind w:left="708"/>
    </w:pPr>
  </w:style>
  <w:style w:type="paragraph" w:styleId="Textoindependienteprimerasangra">
    <w:name w:val="Body Text First Indent"/>
    <w:basedOn w:val="Textoindependiente"/>
    <w:link w:val="TextoindependienteprimerasangraCar"/>
    <w:uiPriority w:val="99"/>
    <w:unhideWhenUsed/>
    <w:rsid w:val="006A4656"/>
    <w:pPr>
      <w:tabs>
        <w:tab w:val="clear" w:pos="567"/>
      </w:tabs>
      <w:suppressAutoHyphens w:val="0"/>
      <w:autoSpaceDN/>
      <w:spacing w:after="160" w:line="259" w:lineRule="auto"/>
      <w:ind w:firstLine="360"/>
      <w:jc w:val="left"/>
      <w:textAlignment w:val="auto"/>
    </w:pPr>
    <w:rPr>
      <w:rFonts w:ascii="Calibri" w:eastAsia="Calibri" w:hAnsi="Calibri"/>
      <w:sz w:val="22"/>
      <w:szCs w:val="22"/>
      <w:lang w:eastAsia="en-US"/>
    </w:rPr>
  </w:style>
  <w:style w:type="character" w:customStyle="1" w:styleId="TextoindependienteprimerasangraCar">
    <w:name w:val="Texto independiente primera sangría Car"/>
    <w:basedOn w:val="TextoindependienteCar"/>
    <w:link w:val="Textoindependienteprimerasangra"/>
    <w:uiPriority w:val="99"/>
    <w:rsid w:val="006A4656"/>
    <w:rPr>
      <w:rFonts w:ascii="Arial" w:eastAsia="Times New Roman" w:hAnsi="Arial"/>
      <w:sz w:val="22"/>
      <w:szCs w:val="22"/>
      <w:lang w:eastAsia="en-US"/>
    </w:rPr>
  </w:style>
  <w:style w:type="table" w:styleId="Tablaconcuadrcula">
    <w:name w:val="Table Grid"/>
    <w:basedOn w:val="Tablanormal"/>
    <w:uiPriority w:val="39"/>
    <w:rsid w:val="006A465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0">
    <w:name w:val="standard"/>
    <w:basedOn w:val="Normal"/>
    <w:rsid w:val="006A4656"/>
    <w:pPr>
      <w:spacing w:before="100" w:beforeAutospacing="1" w:after="100" w:afterAutospacing="1" w:line="240" w:lineRule="auto"/>
    </w:pPr>
    <w:rPr>
      <w:rFonts w:ascii="Times New Roman" w:eastAsia="Times New Roman" w:hAnsi="Times New Roman"/>
      <w:sz w:val="24"/>
      <w:szCs w:val="24"/>
      <w:lang w:eastAsia="es-CO"/>
    </w:rPr>
  </w:style>
  <w:style w:type="paragraph" w:styleId="Bibliografa">
    <w:name w:val="Bibliography"/>
    <w:basedOn w:val="Normal"/>
    <w:next w:val="Normal"/>
    <w:uiPriority w:val="37"/>
    <w:unhideWhenUsed/>
    <w:rsid w:val="00F60F53"/>
    <w:pPr>
      <w:spacing w:after="0" w:line="240" w:lineRule="auto"/>
    </w:pPr>
    <w:rPr>
      <w:rFonts w:asciiTheme="minorHAnsi" w:eastAsiaTheme="minorEastAsia" w:hAnsiTheme="minorHAnsi" w:cstheme="minorBidi"/>
      <w:sz w:val="24"/>
      <w:szCs w:val="24"/>
      <w:lang w:val="es-ES_tradnl" w:eastAsia="es-ES"/>
    </w:rPr>
  </w:style>
  <w:style w:type="paragraph" w:styleId="Sinespaciado">
    <w:name w:val="No Spacing"/>
    <w:uiPriority w:val="1"/>
    <w:qFormat/>
    <w:rsid w:val="009C5521"/>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587468">
      <w:bodyDiv w:val="1"/>
      <w:marLeft w:val="0"/>
      <w:marRight w:val="0"/>
      <w:marTop w:val="0"/>
      <w:marBottom w:val="0"/>
      <w:divBdr>
        <w:top w:val="none" w:sz="0" w:space="0" w:color="auto"/>
        <w:left w:val="none" w:sz="0" w:space="0" w:color="auto"/>
        <w:bottom w:val="none" w:sz="0" w:space="0" w:color="auto"/>
        <w:right w:val="none" w:sz="0" w:space="0" w:color="auto"/>
      </w:divBdr>
    </w:div>
    <w:div w:id="1634408844">
      <w:bodyDiv w:val="1"/>
      <w:marLeft w:val="0"/>
      <w:marRight w:val="0"/>
      <w:marTop w:val="0"/>
      <w:marBottom w:val="0"/>
      <w:divBdr>
        <w:top w:val="none" w:sz="0" w:space="0" w:color="auto"/>
        <w:left w:val="none" w:sz="0" w:space="0" w:color="auto"/>
        <w:bottom w:val="none" w:sz="0" w:space="0" w:color="auto"/>
        <w:right w:val="none" w:sz="0" w:space="0" w:color="auto"/>
      </w:divBdr>
    </w:div>
    <w:div w:id="1911425661">
      <w:bodyDiv w:val="1"/>
      <w:marLeft w:val="0"/>
      <w:marRight w:val="0"/>
      <w:marTop w:val="0"/>
      <w:marBottom w:val="0"/>
      <w:divBdr>
        <w:top w:val="none" w:sz="0" w:space="0" w:color="auto"/>
        <w:left w:val="none" w:sz="0" w:space="0" w:color="auto"/>
        <w:bottom w:val="none" w:sz="0" w:space="0" w:color="auto"/>
        <w:right w:val="none" w:sz="0" w:space="0" w:color="auto"/>
      </w:divBdr>
      <w:divsChild>
        <w:div w:id="29652920">
          <w:marLeft w:val="0"/>
          <w:marRight w:val="0"/>
          <w:marTop w:val="0"/>
          <w:marBottom w:val="0"/>
          <w:divBdr>
            <w:top w:val="none" w:sz="0" w:space="0" w:color="auto"/>
            <w:left w:val="none" w:sz="0" w:space="0" w:color="auto"/>
            <w:bottom w:val="none" w:sz="0" w:space="0" w:color="auto"/>
            <w:right w:val="none" w:sz="0" w:space="0" w:color="auto"/>
          </w:divBdr>
          <w:divsChild>
            <w:div w:id="53184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cheverri55@hotmail.com"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oagricultor.com/cistitis-infeccion-orina-sintomas-causas-remedios-naturales/"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hyperlink" Target="http://www.ecoagricultor.com/gel-cabello-semillas-lino-linaza/"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ecoagricultor.com/caspa-remedios-naturales-para-combatirla/"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CMa13</b:Tag>
    <b:SourceType>Report</b:SourceType>
    <b:Guid>{F34FD5D0-39AC-488B-9F92-8BC6F328D175}</b:Guid>
    <b:Author>
      <b:Author>
        <b:NameList>
          <b:Person>
            <b:Last>C. Martin</b:Last>
            <b:First>A.</b:First>
            <b:Middle>Garcia, Teresa fernandez</b:Middle>
          </b:Person>
        </b:NameList>
      </b:Author>
    </b:Author>
    <b:Title>Potenciales aplicaciones de la moringa</b:Title>
    <b:JournalName>pastos y Forrajes Vol 36</b:JournalName>
    <b:Year>2013</b:Year>
    <b:Publisher>Departamento de Quimica e Ingenieria Quimica</b:Publisher>
    <b:City>Matanzas</b:City>
    <b:RefOrder>1</b:RefOrder>
  </b:Source>
  <b:Source>
    <b:Tag>Bot17</b:Tag>
    <b:SourceType>JournalArticle</b:SourceType>
    <b:Guid>{43EF85C5-E7A8-4F19-B8B2-89807397DD13}</b:Guid>
    <b:Year>2017</b:Year>
    <b:Author>
      <b:Author>
        <b:NameList>
          <b:Person>
            <b:Last>online</b:Last>
            <b:First>Botanical</b:First>
          </b:Person>
        </b:NameList>
      </b:Author>
    </b:Author>
    <b:JournalName>http://www.botanical-online.com/medicinalsportulaca.htm</b:JournalName>
    <b:RefOrder>2</b:RefOrder>
  </b:Source>
  <b:Source>
    <b:Tag>htt15</b:Tag>
    <b:SourceType>ArticleInAPeriodical</b:SourceType>
    <b:Guid>{F9C04E6F-08FC-428F-9BB7-D448DB16C262}</b:Guid>
    <b:Title>http://www.elnuevoherald.com/vivir-mejor/salud/article23487112.html</b:Title>
    <b:Year>2015</b:Year>
    <b:PeriodicalTitle>El Nuevo Herald</b:PeriodicalTitle>
    <b:Month>Junio</b:Month>
    <b:Day>08</b:Day>
    <b:RefOrder>3</b:RefOrder>
  </b:Source>
  <b:Source>
    <b:Tag>Vil22</b:Tag>
    <b:SourceType>JournalArticle</b:SourceType>
    <b:Guid>{51E4D8B4-3B6B-43CF-8CE9-F19EC1223601}</b:Guid>
    <b:Author>
      <b:Author>
        <b:Corporate>Villarreal Gomez,alejandro, Ortega,Keila</b:Corporate>
      </b:Author>
    </b:Author>
    <b:Title>Revision de las caracteristicas y usos de la planta Moringa</b:Title>
    <b:JournalName>Investigacion y desarrollo</b:JournalName>
    <b:Year>2014,vol 22</b:Year>
    <b:RefOrder>4</b:RefOrder>
  </b:Source>
  <b:Source>
    <b:Tag>Mor12</b:Tag>
    <b:SourceType>JournalArticle</b:SourceType>
    <b:Guid>{558C4B51-B6E7-4576-B803-54ACACDF71E5}</b:Guid>
    <b:Title>Moringa el arbol de la vida</b:Title>
    <b:JournalName>Miradas Encontradas</b:JournalName>
    <b:Year>2012</b:Year>
    <b:RefOrder>5</b:RefOrder>
  </b:Source>
  <b:Source>
    <b:Tag>Ama16</b:Tag>
    <b:SourceType>Report</b:SourceType>
    <b:Guid>{9A2757D5-0926-4C4B-ADC4-94D627EE9C53}</b:Guid>
    <b:Author>
      <b:Author>
        <b:NameList>
          <b:Person>
            <b:Last>Karina</b:Last>
            <b:First>Amador.</b:First>
          </b:Person>
        </b:NameList>
      </b:Author>
    </b:Author>
    <b:Title>Estudio bromatologico de hojas de moringa</b:Title>
    <b:Year>2016</b:Year>
    <b:Publisher>Universidad Autonoma de aguas Calientes</b:Publisher>
    <b:City>Guatemala</b:City>
    <b:RefOrder>6</b:RefOrder>
  </b:Source>
  <b:Source>
    <b:Tag>Plal7</b:Tag>
    <b:SourceType>JournalArticle</b:SourceType>
    <b:Guid>{83294BD4-AD6C-40F3-A65D-BD40F72BACEF}</b:Guid>
    <b:Title>Plantas alimenticias la verdolaga</b:Title>
    <b:Year>2014, vol 7</b:Year>
    <b:JournalName>Agroproductividad</b:JournalName>
    <b:RefOrder>7</b:RefOrder>
  </b:Source>
  <b:Source>
    <b:Tag>htt13</b:Tag>
    <b:SourceType>JournalArticle</b:SourceType>
    <b:Guid>{E920A053-D7C0-4EFC-BD8C-ED8628866D54}</b:Guid>
    <b:Author>
      <b:Author>
        <b:NameList>
          <b:Person>
            <b:Last>https://www.vegaffinity.com/tienda-vegana/</b:Last>
          </b:Person>
        </b:NameList>
      </b:Author>
    </b:Author>
    <b:Title>Diente de leon</b:Title>
    <b:JournalName>Vegaffinity</b:JournalName>
    <b:Year>2013</b:Year>
    <b:RefOrder>8</b:RefOrder>
  </b:Source>
  <b:Source>
    <b:Tag>htt131</b:Tag>
    <b:SourceType>JournalArticle</b:SourceType>
    <b:Guid>{1572C5D1-F0BB-4811-BEC9-5952D0A6FADD}</b:Guid>
    <b:Title>Hoja de ortiga,antiinflamatorio</b:Title>
    <b:Year>2013</b:Year>
    <b:Author>
      <b:Author>
        <b:NameList>
          <b:Person>
            <b:Last>http://suplementacionactiva.blogspot.com.co/2013/11/hoja-de-ortiga-antiinflamatoria.html</b:Last>
          </b:Person>
        </b:NameList>
      </b:Author>
    </b:Author>
    <b:JournalName>Suplementacion Activa</b:JournalName>
    <b:RefOrder>9</b:RefOrder>
  </b:Source>
  <b:Source>
    <b:Tag>Lab06</b:Tag>
    <b:SourceType>Report</b:SourceType>
    <b:Guid>{1A833AD4-9A08-4119-98BA-410B7C215F31}</b:Guid>
    <b:Title>Analisis Proximal de semillas de Chia.</b:Title>
    <b:Year>2006</b:Year>
    <b:Author>
      <b:Author>
        <b:Corporate>Laboratorio de Quimica y Alimentos Universidad de Chile</b:Corporate>
      </b:Author>
    </b:Author>
    <b:City>Santiago de Chile.</b:City>
    <b:RefOrder>10</b:RefOrder>
  </b:Source>
  <b:Source>
    <b:Tag>13ht</b:Tag>
    <b:SourceType>JournalArticle</b:SourceType>
    <b:Guid>{EDD7BB94-F5B1-4035-B687-6E4CB3B200C2}</b:Guid>
    <b:JournalName>https://www.vegaffinity.com/tienda-vegana/</b:JournalName>
    <b:Year>2013</b:Year>
    <b:RefOrder>11</b:RefOrder>
  </b:Source>
</b:Sources>
</file>

<file path=customXml/itemProps1.xml><?xml version="1.0" encoding="utf-8"?>
<ds:datastoreItem xmlns:ds="http://schemas.openxmlformats.org/officeDocument/2006/customXml" ds:itemID="{326B14DC-F508-7443-887E-DBF7591F2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6399</Words>
  <Characters>35196</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Programa Ondas</dc:creator>
  <cp:lastModifiedBy>Microsoft Office User</cp:lastModifiedBy>
  <cp:revision>2</cp:revision>
  <cp:lastPrinted>2016-03-07T21:38:00Z</cp:lastPrinted>
  <dcterms:created xsi:type="dcterms:W3CDTF">2019-09-24T21:42:00Z</dcterms:created>
  <dcterms:modified xsi:type="dcterms:W3CDTF">2019-09-24T21:42:00Z</dcterms:modified>
</cp:coreProperties>
</file>